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3" o:title="bcg2" recolor="t" type="frame"/>
    </v:background>
  </w:background>
  <w:body>
    <w:p w:rsidR="00700577" w:rsidRDefault="00494F6A">
      <w:r>
        <w:rPr>
          <w:noProof/>
          <w:lang w:eastAsia="hu-HU"/>
        </w:rPr>
        <w:pict>
          <v:shapetype id="_x0000_t202" coordsize="21600,21600" o:spt="202" path="m,l,21600r21600,l21600,xe">
            <v:stroke joinstyle="miter"/>
            <v:path gradientshapeok="t" o:connecttype="rect"/>
          </v:shapetype>
          <v:shape id="_x0000_s1026" type="#_x0000_t202" style="position:absolute;margin-left:0;margin-top:-14.25pt;width:342.8pt;height:68.95pt;z-index:251658240;mso-position-horizontal:center;v-text-anchor:bottom" fillcolor="#4f81bd [3204]" strokecolor="#f2f2f2 [3041]" strokeweight="3pt">
            <v:fill opacity="39322f" rotate="t"/>
            <v:shadow on="t" type="perspective" color="#243f60 [1604]" opacity=".5" offset="1pt" offset2="-1pt"/>
            <v:textbox style="mso-next-textbox:#_x0000_s1026">
              <w:txbxContent>
                <w:p w:rsidR="00655F40" w:rsidRPr="00655F40" w:rsidRDefault="00DD0B86" w:rsidP="00655F40">
                  <w:pPr>
                    <w:jc w:val="center"/>
                    <w:rPr>
                      <w:rFonts w:ascii="Calibri" w:eastAsia="Calibri" w:hAnsi="Calibri" w:cs="Calibri"/>
                      <w:b/>
                      <w:bCs/>
                      <w:i/>
                      <w:color w:val="FFE07D"/>
                      <w:sz w:val="24"/>
                      <w:szCs w:val="24"/>
                    </w:rPr>
                  </w:pPr>
                  <w:proofErr w:type="spellStart"/>
                  <w:r w:rsidRPr="00DD0B86">
                    <w:rPr>
                      <w:rFonts w:ascii="Calibri" w:eastAsia="Calibri" w:hAnsi="Calibri" w:cs="Calibri"/>
                      <w:b/>
                      <w:bCs/>
                      <w:i/>
                      <w:color w:val="FFE07D"/>
                      <w:sz w:val="24"/>
                      <w:szCs w:val="24"/>
                    </w:rPr>
                    <w:t>Expectable</w:t>
                  </w:r>
                  <w:proofErr w:type="spellEnd"/>
                  <w:r w:rsidRPr="00DD0B86">
                    <w:rPr>
                      <w:rFonts w:ascii="Calibri" w:eastAsia="Calibri" w:hAnsi="Calibri" w:cs="Calibri"/>
                      <w:b/>
                      <w:bCs/>
                      <w:i/>
                      <w:color w:val="FFE07D"/>
                      <w:sz w:val="24"/>
                      <w:szCs w:val="24"/>
                    </w:rPr>
                    <w:t xml:space="preserve"> </w:t>
                  </w:r>
                  <w:proofErr w:type="spellStart"/>
                  <w:r w:rsidRPr="00DD0B86">
                    <w:rPr>
                      <w:rFonts w:ascii="Calibri" w:eastAsia="Calibri" w:hAnsi="Calibri" w:cs="Calibri"/>
                      <w:b/>
                      <w:bCs/>
                      <w:i/>
                      <w:color w:val="FFE07D"/>
                      <w:sz w:val="24"/>
                      <w:szCs w:val="24"/>
                    </w:rPr>
                    <w:t>development</w:t>
                  </w:r>
                  <w:proofErr w:type="spellEnd"/>
                  <w:r w:rsidRPr="00DD0B86">
                    <w:rPr>
                      <w:rFonts w:ascii="Calibri" w:eastAsia="Calibri" w:hAnsi="Calibri" w:cs="Calibri"/>
                      <w:b/>
                      <w:bCs/>
                      <w:i/>
                      <w:color w:val="FFE07D"/>
                      <w:sz w:val="24"/>
                      <w:szCs w:val="24"/>
                    </w:rPr>
                    <w:t xml:space="preserve"> and </w:t>
                  </w:r>
                  <w:proofErr w:type="spellStart"/>
                  <w:r w:rsidRPr="00DD0B86">
                    <w:rPr>
                      <w:rFonts w:ascii="Calibri" w:eastAsia="Calibri" w:hAnsi="Calibri" w:cs="Calibri"/>
                      <w:b/>
                      <w:bCs/>
                      <w:i/>
                      <w:color w:val="FFE07D"/>
                      <w:sz w:val="24"/>
                      <w:szCs w:val="24"/>
                    </w:rPr>
                    <w:t>impacts</w:t>
                  </w:r>
                  <w:proofErr w:type="spellEnd"/>
                  <w:r w:rsidRPr="00DD0B86">
                    <w:rPr>
                      <w:rFonts w:ascii="Calibri" w:eastAsia="Calibri" w:hAnsi="Calibri" w:cs="Calibri"/>
                      <w:b/>
                      <w:bCs/>
                      <w:i/>
                      <w:color w:val="FFE07D"/>
                      <w:sz w:val="24"/>
                      <w:szCs w:val="24"/>
                    </w:rPr>
                    <w:t xml:space="preserve"> of </w:t>
                  </w:r>
                  <w:proofErr w:type="spellStart"/>
                  <w:r w:rsidRPr="00DD0B86">
                    <w:rPr>
                      <w:rFonts w:ascii="Calibri" w:eastAsia="Calibri" w:hAnsi="Calibri" w:cs="Calibri"/>
                      <w:b/>
                      <w:bCs/>
                      <w:i/>
                      <w:color w:val="FFE07D"/>
                      <w:sz w:val="24"/>
                      <w:szCs w:val="24"/>
                    </w:rPr>
                    <w:t>biotechnology</w:t>
                  </w:r>
                  <w:proofErr w:type="spellEnd"/>
                  <w:r w:rsidRPr="00DD0B86">
                    <w:rPr>
                      <w:rFonts w:ascii="Calibri" w:eastAsia="Calibri" w:hAnsi="Calibri" w:cs="Calibri"/>
                      <w:b/>
                      <w:bCs/>
                      <w:i/>
                      <w:color w:val="FFE07D"/>
                      <w:sz w:val="24"/>
                      <w:szCs w:val="24"/>
                    </w:rPr>
                    <w:t xml:space="preserve"> </w:t>
                  </w:r>
                  <w:proofErr w:type="spellStart"/>
                  <w:r w:rsidRPr="00DD0B86">
                    <w:rPr>
                      <w:rFonts w:ascii="Calibri" w:eastAsia="Calibri" w:hAnsi="Calibri" w:cs="Calibri"/>
                      <w:b/>
                      <w:bCs/>
                      <w:i/>
                      <w:color w:val="FFE07D"/>
                      <w:sz w:val="24"/>
                      <w:szCs w:val="24"/>
                    </w:rPr>
                    <w:t>in</w:t>
                  </w:r>
                  <w:proofErr w:type="spellEnd"/>
                  <w:r w:rsidRPr="00DD0B86">
                    <w:rPr>
                      <w:rFonts w:ascii="Calibri" w:eastAsia="Calibri" w:hAnsi="Calibri" w:cs="Calibri"/>
                      <w:b/>
                      <w:bCs/>
                      <w:i/>
                      <w:color w:val="FFE07D"/>
                      <w:sz w:val="24"/>
                      <w:szCs w:val="24"/>
                    </w:rPr>
                    <w:t xml:space="preserve"> Hungary </w:t>
                  </w:r>
                  <w:proofErr w:type="spellStart"/>
                  <w:r w:rsidRPr="00DD0B86">
                    <w:rPr>
                      <w:rFonts w:ascii="Calibri" w:eastAsia="Calibri" w:hAnsi="Calibri" w:cs="Calibri"/>
                      <w:b/>
                      <w:bCs/>
                      <w:i/>
                      <w:color w:val="FFE07D"/>
                      <w:sz w:val="24"/>
                      <w:szCs w:val="24"/>
                    </w:rPr>
                    <w:t>in</w:t>
                  </w:r>
                  <w:proofErr w:type="spellEnd"/>
                  <w:r w:rsidRPr="00DD0B86">
                    <w:rPr>
                      <w:rFonts w:ascii="Calibri" w:eastAsia="Calibri" w:hAnsi="Calibri" w:cs="Calibri"/>
                      <w:b/>
                      <w:bCs/>
                      <w:i/>
                      <w:color w:val="FFE07D"/>
                      <w:sz w:val="24"/>
                      <w:szCs w:val="24"/>
                    </w:rPr>
                    <w:t xml:space="preserve"> </w:t>
                  </w:r>
                  <w:proofErr w:type="spellStart"/>
                  <w:r w:rsidRPr="00DD0B86">
                    <w:rPr>
                      <w:rFonts w:ascii="Calibri" w:eastAsia="Calibri" w:hAnsi="Calibri" w:cs="Calibri"/>
                      <w:b/>
                      <w:bCs/>
                      <w:i/>
                      <w:color w:val="FFE07D"/>
                      <w:sz w:val="24"/>
                      <w:szCs w:val="24"/>
                    </w:rPr>
                    <w:t>the</w:t>
                  </w:r>
                  <w:proofErr w:type="spellEnd"/>
                  <w:r w:rsidRPr="00DD0B86">
                    <w:rPr>
                      <w:rFonts w:ascii="Calibri" w:eastAsia="Calibri" w:hAnsi="Calibri" w:cs="Calibri"/>
                      <w:b/>
                      <w:bCs/>
                      <w:i/>
                      <w:color w:val="FFE07D"/>
                      <w:sz w:val="24"/>
                      <w:szCs w:val="24"/>
                    </w:rPr>
                    <w:t xml:space="preserve"> XXI. </w:t>
                  </w:r>
                  <w:proofErr w:type="spellStart"/>
                  <w:r w:rsidRPr="00DD0B86">
                    <w:rPr>
                      <w:rFonts w:ascii="Calibri" w:eastAsia="Calibri" w:hAnsi="Calibri" w:cs="Calibri"/>
                      <w:b/>
                      <w:bCs/>
                      <w:i/>
                      <w:color w:val="FFE07D"/>
                      <w:sz w:val="24"/>
                      <w:szCs w:val="24"/>
                    </w:rPr>
                    <w:t>century</w:t>
                  </w:r>
                  <w:proofErr w:type="spellEnd"/>
                  <w:r w:rsidRPr="00DD0B86">
                    <w:rPr>
                      <w:rFonts w:ascii="Calibri" w:eastAsia="Calibri" w:hAnsi="Calibri" w:cs="Calibri"/>
                      <w:b/>
                      <w:bCs/>
                      <w:i/>
                      <w:color w:val="FFE07D"/>
                      <w:sz w:val="24"/>
                      <w:szCs w:val="24"/>
                    </w:rPr>
                    <w:t xml:space="preserve"> </w:t>
                  </w:r>
                  <w:r w:rsidR="00655F40" w:rsidRPr="00655F40">
                    <w:rPr>
                      <w:rFonts w:ascii="Calibri" w:eastAsia="Calibri" w:hAnsi="Calibri" w:cs="Calibri"/>
                      <w:b/>
                      <w:bCs/>
                      <w:i/>
                      <w:color w:val="FFE07D"/>
                      <w:sz w:val="24"/>
                      <w:szCs w:val="24"/>
                    </w:rPr>
                    <w:t>(OTK</w:t>
                  </w:r>
                  <w:r>
                    <w:rPr>
                      <w:rFonts w:ascii="Calibri" w:eastAsia="Calibri" w:hAnsi="Calibri" w:cs="Calibri"/>
                      <w:b/>
                      <w:bCs/>
                      <w:i/>
                      <w:color w:val="FFE07D"/>
                      <w:sz w:val="24"/>
                      <w:szCs w:val="24"/>
                    </w:rPr>
                    <w:t>A T32926) (2001-2003) (</w:t>
                  </w:r>
                  <w:proofErr w:type="spellStart"/>
                  <w:r>
                    <w:rPr>
                      <w:rFonts w:ascii="Calibri" w:eastAsia="Calibri" w:hAnsi="Calibri" w:cs="Calibri"/>
                      <w:b/>
                      <w:bCs/>
                      <w:i/>
                      <w:color w:val="FFE07D"/>
                      <w:sz w:val="24"/>
                      <w:szCs w:val="24"/>
                    </w:rPr>
                    <w:t>topic</w:t>
                  </w:r>
                  <w:proofErr w:type="spellEnd"/>
                  <w:r>
                    <w:rPr>
                      <w:rFonts w:ascii="Calibri" w:eastAsia="Calibri" w:hAnsi="Calibri" w:cs="Calibri"/>
                      <w:b/>
                      <w:bCs/>
                      <w:i/>
                      <w:color w:val="FFE07D"/>
                      <w:sz w:val="24"/>
                      <w:szCs w:val="24"/>
                    </w:rPr>
                    <w:t xml:space="preserve"> </w:t>
                  </w:r>
                  <w:proofErr w:type="spellStart"/>
                  <w:r>
                    <w:rPr>
                      <w:rFonts w:ascii="Calibri" w:eastAsia="Calibri" w:hAnsi="Calibri" w:cs="Calibri"/>
                      <w:b/>
                      <w:bCs/>
                      <w:i/>
                      <w:color w:val="FFE07D"/>
                      <w:sz w:val="24"/>
                      <w:szCs w:val="24"/>
                    </w:rPr>
                    <w:t>leader</w:t>
                  </w:r>
                  <w:proofErr w:type="spellEnd"/>
                  <w:r w:rsidR="007E21A2">
                    <w:rPr>
                      <w:rFonts w:ascii="Calibri" w:eastAsia="Calibri" w:hAnsi="Calibri" w:cs="Calibri"/>
                      <w:b/>
                      <w:bCs/>
                      <w:i/>
                      <w:color w:val="FFE07D"/>
                      <w:sz w:val="24"/>
                      <w:szCs w:val="24"/>
                    </w:rPr>
                    <w:t>: Dr. Tóthné Dr. Szita Klára)</w:t>
                  </w:r>
                </w:p>
                <w:p w:rsidR="00957E2C" w:rsidRPr="009861F7" w:rsidRDefault="00957E2C" w:rsidP="009861F7">
                  <w:pPr>
                    <w:jc w:val="center"/>
                    <w:rPr>
                      <w:sz w:val="26"/>
                      <w:szCs w:val="26"/>
                    </w:rPr>
                  </w:pPr>
                </w:p>
              </w:txbxContent>
            </v:textbox>
          </v:shape>
        </w:pict>
      </w:r>
      <w:r w:rsidR="002F0740" w:rsidRPr="004C6074">
        <w:rPr>
          <w:noProof/>
          <w:color w:val="4F81BD" w:themeColor="accent1"/>
          <w:lang w:eastAsia="hu-HU"/>
        </w:rPr>
        <w:drawing>
          <wp:anchor distT="0" distB="0" distL="114300" distR="114300" simplePos="0" relativeHeight="251660288" behindDoc="0" locked="0" layoutInCell="1" allowOverlap="1">
            <wp:simplePos x="0" y="0"/>
            <wp:positionH relativeFrom="column">
              <wp:posOffset>60951</wp:posOffset>
            </wp:positionH>
            <wp:positionV relativeFrom="paragraph">
              <wp:posOffset>4293178</wp:posOffset>
            </wp:positionV>
            <wp:extent cx="5669365" cy="4851779"/>
            <wp:effectExtent l="19050" t="0" r="26585" b="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r w:rsidR="00AA2588">
        <w:rPr>
          <w:noProof/>
          <w:lang w:eastAsia="hu-HU"/>
        </w:rPr>
        <w:drawing>
          <wp:anchor distT="0" distB="0" distL="114300" distR="114300" simplePos="0" relativeHeight="251659264" behindDoc="0" locked="0" layoutInCell="1" allowOverlap="1">
            <wp:simplePos x="0" y="0"/>
            <wp:positionH relativeFrom="column">
              <wp:posOffset>62372</wp:posOffset>
            </wp:positionH>
            <wp:positionV relativeFrom="paragraph">
              <wp:posOffset>799351</wp:posOffset>
            </wp:positionV>
            <wp:extent cx="5664920" cy="3493827"/>
            <wp:effectExtent l="19050" t="0" r="1198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sectPr w:rsidR="00700577" w:rsidSect="007005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577426"/>
    <w:rsid w:val="000415B3"/>
    <w:rsid w:val="00051118"/>
    <w:rsid w:val="000B4B8D"/>
    <w:rsid w:val="000D6151"/>
    <w:rsid w:val="001936AD"/>
    <w:rsid w:val="00206540"/>
    <w:rsid w:val="0022332D"/>
    <w:rsid w:val="00280CCD"/>
    <w:rsid w:val="002F0740"/>
    <w:rsid w:val="00494F6A"/>
    <w:rsid w:val="004B7EC7"/>
    <w:rsid w:val="004C6074"/>
    <w:rsid w:val="00577426"/>
    <w:rsid w:val="0060096D"/>
    <w:rsid w:val="006236BF"/>
    <w:rsid w:val="00655F40"/>
    <w:rsid w:val="00670159"/>
    <w:rsid w:val="00700577"/>
    <w:rsid w:val="007569C9"/>
    <w:rsid w:val="007836E9"/>
    <w:rsid w:val="007E21A2"/>
    <w:rsid w:val="007E23CE"/>
    <w:rsid w:val="00803370"/>
    <w:rsid w:val="00860F18"/>
    <w:rsid w:val="00957E2C"/>
    <w:rsid w:val="009861F7"/>
    <w:rsid w:val="009D01D0"/>
    <w:rsid w:val="00A00608"/>
    <w:rsid w:val="00AA2588"/>
    <w:rsid w:val="00AE04D3"/>
    <w:rsid w:val="00B12926"/>
    <w:rsid w:val="00B1665D"/>
    <w:rsid w:val="00D83E7A"/>
    <w:rsid w:val="00DB6A6E"/>
    <w:rsid w:val="00DD0B86"/>
    <w:rsid w:val="00F57B8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00577"/>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7836E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836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openxmlformats.org/officeDocument/2006/relationships/image" Target="media/image1.jpeg"/><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_rels/data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_rels/drawing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F5C6A4-C3E6-4245-A271-9BD747068999}"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hu-HU"/>
        </a:p>
      </dgm:t>
    </dgm:pt>
    <dgm:pt modelId="{E93B7525-89AB-46D1-8843-0C9DC67355ED}">
      <dgm:prSet phldrT="[Szöveg]" custT="1"/>
      <dgm:spPr/>
      <dgm:t>
        <a:bodyPr/>
        <a:lstStyle/>
        <a:p>
          <a:r>
            <a:rPr lang="hu-HU" sz="1200" b="1" i="1"/>
            <a:t>Partners participating in the realisation of the project</a:t>
          </a:r>
          <a:endParaRPr lang="hu-HU" sz="1200"/>
        </a:p>
      </dgm:t>
    </dgm:pt>
    <dgm:pt modelId="{7E3C6799-A369-4941-9354-4C6E300B7E3C}" type="parTrans" cxnId="{50472C63-6A63-490A-A695-C37F3F2DFF13}">
      <dgm:prSet/>
      <dgm:spPr/>
      <dgm:t>
        <a:bodyPr/>
        <a:lstStyle/>
        <a:p>
          <a:endParaRPr lang="hu-HU"/>
        </a:p>
      </dgm:t>
    </dgm:pt>
    <dgm:pt modelId="{3D3D31CD-4A8E-466A-AF01-779D797D34ED}" type="sibTrans" cxnId="{50472C63-6A63-490A-A695-C37F3F2DFF13}">
      <dgm:prSet/>
      <dgm:spPr/>
      <dgm:t>
        <a:bodyPr/>
        <a:lstStyle/>
        <a:p>
          <a:endParaRPr lang="hu-HU"/>
        </a:p>
      </dgm:t>
    </dgm:pt>
    <dgm:pt modelId="{9F0F1D32-0679-482D-9917-338A8C44EEB5}">
      <dgm:prSet phldrT="[Szöveg]" custT="1"/>
      <dgm:spPr/>
      <dgm:t>
        <a:bodyPr/>
        <a:lstStyle/>
        <a:p>
          <a:r>
            <a:rPr lang="hu-HU" sz="1200" b="1" i="1"/>
            <a:t>Expectable results of the project</a:t>
          </a:r>
          <a:endParaRPr lang="hu-HU" sz="1200"/>
        </a:p>
      </dgm:t>
    </dgm:pt>
    <dgm:pt modelId="{A149A3D1-7D53-4998-B614-C79053695802}" type="parTrans" cxnId="{4A71321D-3595-415A-8691-4330F3686C70}">
      <dgm:prSet/>
      <dgm:spPr/>
      <dgm:t>
        <a:bodyPr/>
        <a:lstStyle/>
        <a:p>
          <a:endParaRPr lang="hu-HU"/>
        </a:p>
      </dgm:t>
    </dgm:pt>
    <dgm:pt modelId="{33B62C84-28E1-43A1-94E2-19C88EE6B77A}" type="sibTrans" cxnId="{4A71321D-3595-415A-8691-4330F3686C70}">
      <dgm:prSet/>
      <dgm:spPr/>
      <dgm:t>
        <a:bodyPr/>
        <a:lstStyle/>
        <a:p>
          <a:endParaRPr lang="hu-HU"/>
        </a:p>
      </dgm:t>
    </dgm:pt>
    <dgm:pt modelId="{B562D6E1-DB5C-4EF7-8309-145C78544B6F}">
      <dgm:prSet phldrT="[Szöveg]" custT="1"/>
      <dgm:spPr/>
      <dgm:t>
        <a:bodyPr/>
        <a:lstStyle/>
        <a:p>
          <a:r>
            <a:rPr lang="hu-HU" sz="1200" b="1" i="1"/>
            <a:t>Studies, publications related to the project</a:t>
          </a:r>
        </a:p>
      </dgm:t>
    </dgm:pt>
    <dgm:pt modelId="{18562FAF-1870-4D97-B0AA-5405C70C1660}" type="parTrans" cxnId="{EB81C34E-FBB5-477F-9CF3-B8F7FDC53CB7}">
      <dgm:prSet/>
      <dgm:spPr/>
      <dgm:t>
        <a:bodyPr/>
        <a:lstStyle/>
        <a:p>
          <a:endParaRPr lang="hu-HU"/>
        </a:p>
      </dgm:t>
    </dgm:pt>
    <dgm:pt modelId="{81195DF7-8E4E-4563-848F-9BC3222EF5D2}" type="sibTrans" cxnId="{EB81C34E-FBB5-477F-9CF3-B8F7FDC53CB7}">
      <dgm:prSet/>
      <dgm:spPr/>
      <dgm:t>
        <a:bodyPr/>
        <a:lstStyle/>
        <a:p>
          <a:endParaRPr lang="hu-HU"/>
        </a:p>
      </dgm:t>
    </dgm:pt>
    <dgm:pt modelId="{D245B9A0-8075-4E03-A12E-0E854D66AE27}">
      <dgm:prSet/>
      <dgm:spPr>
        <a:solidFill>
          <a:schemeClr val="lt1">
            <a:hueOff val="0"/>
            <a:satOff val="0"/>
            <a:lumOff val="0"/>
            <a:alpha val="70000"/>
          </a:schemeClr>
        </a:solidFill>
      </dgm:spPr>
      <dgm:t>
        <a:bodyPr/>
        <a:lstStyle/>
        <a:p>
          <a:r>
            <a:rPr lang="hu-HU"/>
            <a:t>Stakeholders of biotechnology sector, interviewees, workshop participants</a:t>
          </a:r>
          <a:endParaRPr lang="hu-HU">
            <a:solidFill>
              <a:schemeClr val="tx2"/>
            </a:solidFill>
          </a:endParaRPr>
        </a:p>
      </dgm:t>
    </dgm:pt>
    <dgm:pt modelId="{4FAC6FCC-D336-4B66-BC14-7E0697473C64}" type="parTrans" cxnId="{9B6620ED-BF1B-4A82-A877-53F420253D4E}">
      <dgm:prSet/>
      <dgm:spPr/>
      <dgm:t>
        <a:bodyPr/>
        <a:lstStyle/>
        <a:p>
          <a:endParaRPr lang="hu-HU"/>
        </a:p>
      </dgm:t>
    </dgm:pt>
    <dgm:pt modelId="{1BB87E9A-1507-4B15-925E-E9B38E2134C4}" type="sibTrans" cxnId="{9B6620ED-BF1B-4A82-A877-53F420253D4E}">
      <dgm:prSet/>
      <dgm:spPr/>
      <dgm:t>
        <a:bodyPr/>
        <a:lstStyle/>
        <a:p>
          <a:endParaRPr lang="hu-HU"/>
        </a:p>
      </dgm:t>
    </dgm:pt>
    <dgm:pt modelId="{B8CD7EDD-E1D6-4892-8BD0-0151A71349DE}">
      <dgm:prSet/>
      <dgm:spPr>
        <a:solidFill>
          <a:schemeClr val="lt1">
            <a:hueOff val="0"/>
            <a:satOff val="0"/>
            <a:lumOff val="0"/>
            <a:alpha val="70000"/>
          </a:schemeClr>
        </a:solidFill>
      </dgm:spPr>
      <dgm:t>
        <a:bodyPr/>
        <a:lstStyle/>
        <a:p>
          <a:r>
            <a:rPr lang="hu-HU"/>
            <a:t>Due to the research an overview is given of the current  status of biotechnology, directions of development, trends  and futureperspectives. Positions are also synthetised: EU, OECD, IPTS, EPA . Relevant elements of the exisitng scenarios are analysed. As it has been pointed out, domestic research is confined into narrow fields of biotechnology. The research having been carried out by us is layed into a wider context by  the application of given indicators concerning both international and national status. Due to the method of scenario a vision is attemted to being drawn up for the next 10-15 years.</a:t>
          </a:r>
          <a:endParaRPr lang="hu-HU">
            <a:solidFill>
              <a:schemeClr val="tx2"/>
            </a:solidFill>
          </a:endParaRPr>
        </a:p>
      </dgm:t>
    </dgm:pt>
    <dgm:pt modelId="{36FC8F45-0249-4DA4-8D9C-B9282A6201DD}" type="parTrans" cxnId="{700A82B0-C6F9-4322-B256-BBE161F17266}">
      <dgm:prSet/>
      <dgm:spPr/>
      <dgm:t>
        <a:bodyPr/>
        <a:lstStyle/>
        <a:p>
          <a:endParaRPr lang="hu-HU"/>
        </a:p>
      </dgm:t>
    </dgm:pt>
    <dgm:pt modelId="{2DC4EDC7-590D-4D04-BDD5-64DF2F71AC27}" type="sibTrans" cxnId="{700A82B0-C6F9-4322-B256-BBE161F17266}">
      <dgm:prSet/>
      <dgm:spPr/>
      <dgm:t>
        <a:bodyPr/>
        <a:lstStyle/>
        <a:p>
          <a:endParaRPr lang="hu-HU"/>
        </a:p>
      </dgm:t>
    </dgm:pt>
    <dgm:pt modelId="{FC598F07-F6EE-4EAC-994D-F269B1419ACD}">
      <dgm:prSet custT="1"/>
      <dgm:spPr/>
      <dgm:t>
        <a:bodyPr/>
        <a:lstStyle/>
        <a:p>
          <a:r>
            <a:rPr lang="hu-HU" sz="1200" b="1" i="1"/>
            <a:t>Institute colleagues being involved in the project</a:t>
          </a:r>
        </a:p>
      </dgm:t>
    </dgm:pt>
    <dgm:pt modelId="{96BBA204-FDDC-47CC-BBF8-3E3111AA8A33}" type="parTrans" cxnId="{D19229F9-D44C-4F40-81BD-CAC18BD5B06C}">
      <dgm:prSet/>
      <dgm:spPr/>
      <dgm:t>
        <a:bodyPr/>
        <a:lstStyle/>
        <a:p>
          <a:endParaRPr lang="hu-HU"/>
        </a:p>
      </dgm:t>
    </dgm:pt>
    <dgm:pt modelId="{EDE99FBB-3EC3-4782-A520-BD0FE6720D65}" type="sibTrans" cxnId="{D19229F9-D44C-4F40-81BD-CAC18BD5B06C}">
      <dgm:prSet/>
      <dgm:spPr/>
      <dgm:t>
        <a:bodyPr/>
        <a:lstStyle/>
        <a:p>
          <a:endParaRPr lang="hu-HU"/>
        </a:p>
      </dgm:t>
    </dgm:pt>
    <dgm:pt modelId="{0DBE63DC-FDDC-436C-971B-FC58A8DCBA5E}">
      <dgm:prSet/>
      <dgm:spPr/>
      <dgm:t>
        <a:bodyPr/>
        <a:lstStyle/>
        <a:p>
          <a:r>
            <a:rPr lang="hu-HU"/>
            <a:t>Dr. Tóthné Dr. Szita Klára</a:t>
          </a:r>
          <a:endParaRPr lang="hu-HU">
            <a:solidFill>
              <a:schemeClr val="tx2"/>
            </a:solidFill>
          </a:endParaRPr>
        </a:p>
      </dgm:t>
    </dgm:pt>
    <dgm:pt modelId="{4DED9419-8F04-459C-9C8B-71E7538E42A0}" type="parTrans" cxnId="{6E69C839-D9B8-4103-AA32-5490E01D039D}">
      <dgm:prSet/>
      <dgm:spPr/>
      <dgm:t>
        <a:bodyPr/>
        <a:lstStyle/>
        <a:p>
          <a:endParaRPr lang="hu-HU"/>
        </a:p>
      </dgm:t>
    </dgm:pt>
    <dgm:pt modelId="{37C99DBC-E9FF-4F00-B600-FE1981869830}" type="sibTrans" cxnId="{6E69C839-D9B8-4103-AA32-5490E01D039D}">
      <dgm:prSet/>
      <dgm:spPr/>
      <dgm:t>
        <a:bodyPr/>
        <a:lstStyle/>
        <a:p>
          <a:endParaRPr lang="hu-HU"/>
        </a:p>
      </dgm:t>
    </dgm:pt>
    <dgm:pt modelId="{4F5BE27D-B079-4E21-842E-521B62492858}">
      <dgm:prSet/>
      <dgm:spPr>
        <a:solidFill>
          <a:schemeClr val="lt1">
            <a:hueOff val="0"/>
            <a:satOff val="0"/>
            <a:lumOff val="0"/>
            <a:alpha val="70000"/>
          </a:schemeClr>
        </a:solidFill>
      </dgm:spPr>
      <dgm:t>
        <a:bodyPr/>
        <a:lstStyle/>
        <a:p>
          <a:endParaRPr lang="hu-HU">
            <a:solidFill>
              <a:schemeClr val="tx2"/>
            </a:solidFill>
          </a:endParaRPr>
        </a:p>
      </dgm:t>
    </dgm:pt>
    <dgm:pt modelId="{0E36BD21-FCAB-4D97-B21F-D1664B2F973A}" type="parTrans" cxnId="{DC793677-6299-4B16-AE63-2575A84F8632}">
      <dgm:prSet/>
      <dgm:spPr/>
    </dgm:pt>
    <dgm:pt modelId="{1A9B534B-564F-47E0-A3B2-F941C5F02DC7}" type="sibTrans" cxnId="{DC793677-6299-4B16-AE63-2575A84F8632}">
      <dgm:prSet/>
      <dgm:spPr/>
    </dgm:pt>
    <dgm:pt modelId="{70DE0F0B-CBE4-4682-9E7C-DF95AF5E6AC1}">
      <dgm:prSet/>
      <dgm:spPr/>
      <dgm:t>
        <a:bodyPr/>
        <a:lstStyle/>
        <a:p>
          <a:r>
            <a:rPr lang="hu-HU" b="0"/>
            <a:t>Klára Szita Tóth - László Tóth (2002):</a:t>
          </a:r>
          <a:r>
            <a:rPr lang="en-GB" b="0"/>
            <a:t>Biotechnology and GM foods in beginning of 21</a:t>
          </a:r>
          <a:r>
            <a:rPr lang="en-GB" b="0" baseline="30000"/>
            <a:t>st</a:t>
          </a:r>
          <a:r>
            <a:rPr lang="en-GB" b="0"/>
            <a:t> century in Social and Governance Responsibility and Sustainability 10</a:t>
          </a:r>
          <a:r>
            <a:rPr lang="en-GB" b="0" baseline="30000"/>
            <a:t>th</a:t>
          </a:r>
          <a:r>
            <a:rPr lang="en-GB" b="0"/>
            <a:t> GIN Conference, Göteborg</a:t>
          </a:r>
          <a:endParaRPr lang="hu-HU">
            <a:solidFill>
              <a:schemeClr val="tx2"/>
            </a:solidFill>
          </a:endParaRPr>
        </a:p>
      </dgm:t>
    </dgm:pt>
    <dgm:pt modelId="{9E079389-D56B-41EC-A72C-3480DC0AE31B}" type="parTrans" cxnId="{5D1C709B-4105-4CA6-9A7B-13D592004406}">
      <dgm:prSet/>
      <dgm:spPr/>
      <dgm:t>
        <a:bodyPr/>
        <a:lstStyle/>
        <a:p>
          <a:endParaRPr lang="hu-HU"/>
        </a:p>
      </dgm:t>
    </dgm:pt>
    <dgm:pt modelId="{E303EA8A-CCC6-4631-A83B-9ACEDFA15764}" type="sibTrans" cxnId="{5D1C709B-4105-4CA6-9A7B-13D592004406}">
      <dgm:prSet/>
      <dgm:spPr/>
      <dgm:t>
        <a:bodyPr/>
        <a:lstStyle/>
        <a:p>
          <a:endParaRPr lang="hu-HU"/>
        </a:p>
      </dgm:t>
    </dgm:pt>
    <dgm:pt modelId="{BF4DFA19-86E2-4903-A4BE-7FBBE7FE4BDF}">
      <dgm:prSet/>
      <dgm:spPr/>
      <dgm:t>
        <a:bodyPr/>
        <a:lstStyle/>
        <a:p>
          <a:r>
            <a:rPr lang="hu-HU"/>
            <a:t>Klára Szita Tóth - László Tóth  (2002):How safe and sustainable the GM foods?  Towards the global responsibility EFLA CONGRESS - 2002 September 19th – 20th 2002 Budapest, HUNGARY </a:t>
          </a:r>
        </a:p>
      </dgm:t>
    </dgm:pt>
    <dgm:pt modelId="{FDE6BCBF-FAF1-4B66-9411-A6B7050B7E99}" type="parTrans" cxnId="{1748078A-587F-40A6-A8B1-D53460A9DBC5}">
      <dgm:prSet/>
      <dgm:spPr/>
      <dgm:t>
        <a:bodyPr/>
        <a:lstStyle/>
        <a:p>
          <a:endParaRPr lang="hu-HU"/>
        </a:p>
      </dgm:t>
    </dgm:pt>
    <dgm:pt modelId="{95E600D2-5C8C-4967-B316-06E499472FA6}" type="sibTrans" cxnId="{1748078A-587F-40A6-A8B1-D53460A9DBC5}">
      <dgm:prSet/>
      <dgm:spPr/>
      <dgm:t>
        <a:bodyPr/>
        <a:lstStyle/>
        <a:p>
          <a:endParaRPr lang="hu-HU"/>
        </a:p>
      </dgm:t>
    </dgm:pt>
    <dgm:pt modelId="{0AFFB369-5927-413F-8270-7F4F4F28BF43}">
      <dgm:prSet/>
      <dgm:spPr/>
      <dgm:t>
        <a:bodyPr/>
        <a:lstStyle/>
        <a:p>
          <a:r>
            <a:rPr lang="hu-HU"/>
            <a:t>Tóthné Szita Klára (2002): Genetic engineering, lifecycle analysis could lead to a competitive food industry? Gazdasági Fejlődés – Társadalmi Egyenlőtlenség Konferencia MTA Jövőkutatási Bizottság 2002. Okt.3-5. Lillafüred</a:t>
          </a:r>
        </a:p>
      </dgm:t>
    </dgm:pt>
    <dgm:pt modelId="{73CCFA3C-6300-4972-94D1-CFCB1094178E}" type="parTrans" cxnId="{02674FC0-740C-46A0-821B-FAB0D2578F97}">
      <dgm:prSet/>
      <dgm:spPr/>
      <dgm:t>
        <a:bodyPr/>
        <a:lstStyle/>
        <a:p>
          <a:endParaRPr lang="hu-HU"/>
        </a:p>
      </dgm:t>
    </dgm:pt>
    <dgm:pt modelId="{B1DEAF60-FE18-474D-9B82-284EA746C3CA}" type="sibTrans" cxnId="{02674FC0-740C-46A0-821B-FAB0D2578F97}">
      <dgm:prSet/>
      <dgm:spPr/>
      <dgm:t>
        <a:bodyPr/>
        <a:lstStyle/>
        <a:p>
          <a:endParaRPr lang="hu-HU"/>
        </a:p>
      </dgm:t>
    </dgm:pt>
    <dgm:pt modelId="{B43C9F2F-C617-4627-A4A4-1C4F4E05365D}">
      <dgm:prSet/>
      <dgm:spPr/>
      <dgm:t>
        <a:bodyPr/>
        <a:lstStyle/>
        <a:p>
          <a:r>
            <a:rPr lang="hu-HU"/>
            <a:t>Tóthné Szita Klára (2003): Genetically modified foods (GM) – healthy nutrition? Genetic engineering versus healthy environment. MTA IX. osztály JKB - </a:t>
          </a:r>
          <a:r>
            <a:rPr lang="hu-HU" i="1"/>
            <a:t>A XXI. századi technika társadalmi hatásai</a:t>
          </a:r>
          <a:r>
            <a:rPr lang="hu-HU"/>
            <a:t> - III. Nemzetközi Konferenciája 2003.október 2-3.</a:t>
          </a:r>
        </a:p>
      </dgm:t>
    </dgm:pt>
    <dgm:pt modelId="{1CB4D50D-3106-4FD0-9FBA-CA5713353D7B}" type="parTrans" cxnId="{0EFBBA06-9DA6-44C7-83FD-DD2009D28F69}">
      <dgm:prSet/>
      <dgm:spPr/>
      <dgm:t>
        <a:bodyPr/>
        <a:lstStyle/>
        <a:p>
          <a:endParaRPr lang="hu-HU"/>
        </a:p>
      </dgm:t>
    </dgm:pt>
    <dgm:pt modelId="{741F6FF2-CE2E-4501-9D7E-56A15EE422C2}" type="sibTrans" cxnId="{0EFBBA06-9DA6-44C7-83FD-DD2009D28F69}">
      <dgm:prSet/>
      <dgm:spPr/>
      <dgm:t>
        <a:bodyPr/>
        <a:lstStyle/>
        <a:p>
          <a:endParaRPr lang="hu-HU"/>
        </a:p>
      </dgm:t>
    </dgm:pt>
    <dgm:pt modelId="{5E601D3B-E552-4C82-9C2C-6169638738AB}">
      <dgm:prSet/>
      <dgm:spPr/>
      <dgm:t>
        <a:bodyPr/>
        <a:lstStyle/>
        <a:p>
          <a:r>
            <a:rPr lang="hu-HU"/>
            <a:t>Tóthné Szita Klára (2004) Perspectives of biotechnology – expectable developments and impacts. MTA SZAB Élelmiszertudományi Munkabizottság, Szeged, március</a:t>
          </a:r>
        </a:p>
      </dgm:t>
    </dgm:pt>
    <dgm:pt modelId="{70AFF255-4CD0-40B8-B818-1CFBC98F0A5A}" type="parTrans" cxnId="{588E33FF-2B5E-4A80-96DD-DF7B286AE501}">
      <dgm:prSet/>
      <dgm:spPr/>
      <dgm:t>
        <a:bodyPr/>
        <a:lstStyle/>
        <a:p>
          <a:endParaRPr lang="hu-HU"/>
        </a:p>
      </dgm:t>
    </dgm:pt>
    <dgm:pt modelId="{1C528C34-7DB8-4C0B-A873-89B8AC214CF5}" type="sibTrans" cxnId="{588E33FF-2B5E-4A80-96DD-DF7B286AE501}">
      <dgm:prSet/>
      <dgm:spPr/>
      <dgm:t>
        <a:bodyPr/>
        <a:lstStyle/>
        <a:p>
          <a:endParaRPr lang="hu-HU"/>
        </a:p>
      </dgm:t>
    </dgm:pt>
    <dgm:pt modelId="{B8E0ABDE-8CC4-4357-993C-41B5B740CDFD}">
      <dgm:prSet/>
      <dgm:spPr/>
      <dgm:t>
        <a:bodyPr/>
        <a:lstStyle/>
        <a:p>
          <a:r>
            <a:rPr lang="hu-HU"/>
            <a:t>Klára Szita Tóth (2004): Scenarios for the Biotechnology in Hungary, International Conference University of Cluj Agricultural Sciences and Veterinary, október 20-21</a:t>
          </a:r>
        </a:p>
      </dgm:t>
    </dgm:pt>
    <dgm:pt modelId="{7D5A6A69-A128-41B7-9FD9-7447C47462B1}" type="parTrans" cxnId="{53B58314-924D-4C38-87CD-CBD51F3033B0}">
      <dgm:prSet/>
      <dgm:spPr/>
      <dgm:t>
        <a:bodyPr/>
        <a:lstStyle/>
        <a:p>
          <a:endParaRPr lang="hu-HU"/>
        </a:p>
      </dgm:t>
    </dgm:pt>
    <dgm:pt modelId="{5B8103D9-5D15-46F5-A889-95488AAC4D59}" type="sibTrans" cxnId="{53B58314-924D-4C38-87CD-CBD51F3033B0}">
      <dgm:prSet/>
      <dgm:spPr/>
      <dgm:t>
        <a:bodyPr/>
        <a:lstStyle/>
        <a:p>
          <a:endParaRPr lang="hu-HU"/>
        </a:p>
      </dgm:t>
    </dgm:pt>
    <dgm:pt modelId="{7C3B3D4B-EE19-4EE9-893D-AED1AFFA6F4B}" type="pres">
      <dgm:prSet presAssocID="{6EF5C6A4-C3E6-4245-A271-9BD747068999}" presName="linear" presStyleCnt="0">
        <dgm:presLayoutVars>
          <dgm:dir/>
          <dgm:animLvl val="lvl"/>
          <dgm:resizeHandles val="exact"/>
        </dgm:presLayoutVars>
      </dgm:prSet>
      <dgm:spPr/>
      <dgm:t>
        <a:bodyPr/>
        <a:lstStyle/>
        <a:p>
          <a:endParaRPr lang="hu-HU"/>
        </a:p>
      </dgm:t>
    </dgm:pt>
    <dgm:pt modelId="{5CC0A286-102E-459A-B028-42E664B3126C}" type="pres">
      <dgm:prSet presAssocID="{E93B7525-89AB-46D1-8843-0C9DC67355ED}" presName="parentLin" presStyleCnt="0"/>
      <dgm:spPr/>
    </dgm:pt>
    <dgm:pt modelId="{8E6D63E6-D89F-4A61-AD63-F6AB3F2EC519}" type="pres">
      <dgm:prSet presAssocID="{E93B7525-89AB-46D1-8843-0C9DC67355ED}" presName="parentLeftMargin" presStyleLbl="node1" presStyleIdx="0" presStyleCnt="4"/>
      <dgm:spPr/>
      <dgm:t>
        <a:bodyPr/>
        <a:lstStyle/>
        <a:p>
          <a:endParaRPr lang="hu-HU"/>
        </a:p>
      </dgm:t>
    </dgm:pt>
    <dgm:pt modelId="{65DD8E6F-40C9-4811-AB4D-CBD40F9C527B}" type="pres">
      <dgm:prSet presAssocID="{E93B7525-89AB-46D1-8843-0C9DC67355ED}" presName="parentText" presStyleLbl="node1" presStyleIdx="0" presStyleCnt="4">
        <dgm:presLayoutVars>
          <dgm:chMax val="0"/>
          <dgm:bulletEnabled val="1"/>
        </dgm:presLayoutVars>
      </dgm:prSet>
      <dgm:spPr/>
      <dgm:t>
        <a:bodyPr/>
        <a:lstStyle/>
        <a:p>
          <a:endParaRPr lang="hu-HU"/>
        </a:p>
      </dgm:t>
    </dgm:pt>
    <dgm:pt modelId="{6D1D7602-5992-46AB-9BE2-FF5727DEF144}" type="pres">
      <dgm:prSet presAssocID="{E93B7525-89AB-46D1-8843-0C9DC67355ED}" presName="negativeSpace" presStyleCnt="0"/>
      <dgm:spPr/>
    </dgm:pt>
    <dgm:pt modelId="{20187EA8-7635-4F7B-99C4-61456E047EA3}" type="pres">
      <dgm:prSet presAssocID="{E93B7525-89AB-46D1-8843-0C9DC67355ED}" presName="childText" presStyleLbl="conFgAcc1" presStyleIdx="0" presStyleCnt="4">
        <dgm:presLayoutVars>
          <dgm:bulletEnabled val="1"/>
        </dgm:presLayoutVars>
      </dgm:prSet>
      <dgm:spPr/>
      <dgm:t>
        <a:bodyPr/>
        <a:lstStyle/>
        <a:p>
          <a:endParaRPr lang="hu-HU"/>
        </a:p>
      </dgm:t>
    </dgm:pt>
    <dgm:pt modelId="{12C884C5-E17F-4837-9DCD-8852D125FC17}" type="pres">
      <dgm:prSet presAssocID="{3D3D31CD-4A8E-466A-AF01-779D797D34ED}" presName="spaceBetweenRectangles" presStyleCnt="0"/>
      <dgm:spPr/>
    </dgm:pt>
    <dgm:pt modelId="{CFFE5E99-5C56-4D83-B644-FE96294025D4}" type="pres">
      <dgm:prSet presAssocID="{9F0F1D32-0679-482D-9917-338A8C44EEB5}" presName="parentLin" presStyleCnt="0"/>
      <dgm:spPr/>
    </dgm:pt>
    <dgm:pt modelId="{0C2C1344-DEB4-45DA-8E7B-50390336D0AB}" type="pres">
      <dgm:prSet presAssocID="{9F0F1D32-0679-482D-9917-338A8C44EEB5}" presName="parentLeftMargin" presStyleLbl="node1" presStyleIdx="0" presStyleCnt="4"/>
      <dgm:spPr/>
      <dgm:t>
        <a:bodyPr/>
        <a:lstStyle/>
        <a:p>
          <a:endParaRPr lang="hu-HU"/>
        </a:p>
      </dgm:t>
    </dgm:pt>
    <dgm:pt modelId="{DACB9D1B-03C3-4EB9-8FEA-1A84F0924CAC}" type="pres">
      <dgm:prSet presAssocID="{9F0F1D32-0679-482D-9917-338A8C44EEB5}" presName="parentText" presStyleLbl="node1" presStyleIdx="1" presStyleCnt="4">
        <dgm:presLayoutVars>
          <dgm:chMax val="0"/>
          <dgm:bulletEnabled val="1"/>
        </dgm:presLayoutVars>
      </dgm:prSet>
      <dgm:spPr/>
      <dgm:t>
        <a:bodyPr/>
        <a:lstStyle/>
        <a:p>
          <a:endParaRPr lang="hu-HU"/>
        </a:p>
      </dgm:t>
    </dgm:pt>
    <dgm:pt modelId="{7412FD51-C108-45C4-ABA5-645EDAD126EE}" type="pres">
      <dgm:prSet presAssocID="{9F0F1D32-0679-482D-9917-338A8C44EEB5}" presName="negativeSpace" presStyleCnt="0"/>
      <dgm:spPr/>
    </dgm:pt>
    <dgm:pt modelId="{3B903CDD-56A5-45F7-8DD6-D46063113AB1}" type="pres">
      <dgm:prSet presAssocID="{9F0F1D32-0679-482D-9917-338A8C44EEB5}" presName="childText" presStyleLbl="conFgAcc1" presStyleIdx="1" presStyleCnt="4">
        <dgm:presLayoutVars>
          <dgm:bulletEnabled val="1"/>
        </dgm:presLayoutVars>
      </dgm:prSet>
      <dgm:spPr/>
      <dgm:t>
        <a:bodyPr/>
        <a:lstStyle/>
        <a:p>
          <a:endParaRPr lang="hu-HU"/>
        </a:p>
      </dgm:t>
    </dgm:pt>
    <dgm:pt modelId="{21EC1015-0E8B-4990-ACBA-20244943A314}" type="pres">
      <dgm:prSet presAssocID="{33B62C84-28E1-43A1-94E2-19C88EE6B77A}" presName="spaceBetweenRectangles" presStyleCnt="0"/>
      <dgm:spPr/>
    </dgm:pt>
    <dgm:pt modelId="{EF858C80-8101-443F-B160-1B2FB28D5CBE}" type="pres">
      <dgm:prSet presAssocID="{B562D6E1-DB5C-4EF7-8309-145C78544B6F}" presName="parentLin" presStyleCnt="0"/>
      <dgm:spPr/>
    </dgm:pt>
    <dgm:pt modelId="{7AABFFF0-E37E-4769-9348-C78378CD2D5C}" type="pres">
      <dgm:prSet presAssocID="{B562D6E1-DB5C-4EF7-8309-145C78544B6F}" presName="parentLeftMargin" presStyleLbl="node1" presStyleIdx="1" presStyleCnt="4"/>
      <dgm:spPr/>
      <dgm:t>
        <a:bodyPr/>
        <a:lstStyle/>
        <a:p>
          <a:endParaRPr lang="hu-HU"/>
        </a:p>
      </dgm:t>
    </dgm:pt>
    <dgm:pt modelId="{47576A07-63A0-45D7-B962-F3054D3C0339}" type="pres">
      <dgm:prSet presAssocID="{B562D6E1-DB5C-4EF7-8309-145C78544B6F}" presName="parentText" presStyleLbl="node1" presStyleIdx="2" presStyleCnt="4">
        <dgm:presLayoutVars>
          <dgm:chMax val="0"/>
          <dgm:bulletEnabled val="1"/>
        </dgm:presLayoutVars>
      </dgm:prSet>
      <dgm:spPr/>
      <dgm:t>
        <a:bodyPr/>
        <a:lstStyle/>
        <a:p>
          <a:endParaRPr lang="hu-HU"/>
        </a:p>
      </dgm:t>
    </dgm:pt>
    <dgm:pt modelId="{270C507F-B5AC-4926-9C5F-109B1F36A4BD}" type="pres">
      <dgm:prSet presAssocID="{B562D6E1-DB5C-4EF7-8309-145C78544B6F}" presName="negativeSpace" presStyleCnt="0"/>
      <dgm:spPr/>
    </dgm:pt>
    <dgm:pt modelId="{FDC21237-C549-41E5-8023-CCA11C6677D0}" type="pres">
      <dgm:prSet presAssocID="{B562D6E1-DB5C-4EF7-8309-145C78544B6F}" presName="childText" presStyleLbl="conFgAcc1" presStyleIdx="2" presStyleCnt="4" custLinFactNeighborX="-1313" custLinFactNeighborY="-17901">
        <dgm:presLayoutVars>
          <dgm:bulletEnabled val="1"/>
        </dgm:presLayoutVars>
      </dgm:prSet>
      <dgm:spPr/>
      <dgm:t>
        <a:bodyPr/>
        <a:lstStyle/>
        <a:p>
          <a:endParaRPr lang="hu-HU"/>
        </a:p>
      </dgm:t>
    </dgm:pt>
    <dgm:pt modelId="{20E92050-25F4-4DB8-9B39-2B62AF9FB278}" type="pres">
      <dgm:prSet presAssocID="{81195DF7-8E4E-4563-848F-9BC3222EF5D2}" presName="spaceBetweenRectangles" presStyleCnt="0"/>
      <dgm:spPr/>
    </dgm:pt>
    <dgm:pt modelId="{064E5DC5-9B61-4D15-893E-4776C07F30E2}" type="pres">
      <dgm:prSet presAssocID="{FC598F07-F6EE-4EAC-994D-F269B1419ACD}" presName="parentLin" presStyleCnt="0"/>
      <dgm:spPr/>
    </dgm:pt>
    <dgm:pt modelId="{267662BF-FE16-4112-8135-F88F68432E76}" type="pres">
      <dgm:prSet presAssocID="{FC598F07-F6EE-4EAC-994D-F269B1419ACD}" presName="parentLeftMargin" presStyleLbl="node1" presStyleIdx="2" presStyleCnt="4"/>
      <dgm:spPr/>
      <dgm:t>
        <a:bodyPr/>
        <a:lstStyle/>
        <a:p>
          <a:endParaRPr lang="hu-HU"/>
        </a:p>
      </dgm:t>
    </dgm:pt>
    <dgm:pt modelId="{2CB9E110-9C84-4676-8681-A7F19E98B1C5}" type="pres">
      <dgm:prSet presAssocID="{FC598F07-F6EE-4EAC-994D-F269B1419ACD}" presName="parentText" presStyleLbl="node1" presStyleIdx="3" presStyleCnt="4">
        <dgm:presLayoutVars>
          <dgm:chMax val="0"/>
          <dgm:bulletEnabled val="1"/>
        </dgm:presLayoutVars>
      </dgm:prSet>
      <dgm:spPr/>
      <dgm:t>
        <a:bodyPr/>
        <a:lstStyle/>
        <a:p>
          <a:endParaRPr lang="hu-HU"/>
        </a:p>
      </dgm:t>
    </dgm:pt>
    <dgm:pt modelId="{FFDC3DDC-661E-49EE-A009-2C9E62410464}" type="pres">
      <dgm:prSet presAssocID="{FC598F07-F6EE-4EAC-994D-F269B1419ACD}" presName="negativeSpace" presStyleCnt="0"/>
      <dgm:spPr/>
    </dgm:pt>
    <dgm:pt modelId="{193DCBBE-B1C5-4F2A-8880-4EDCFDC4CF03}" type="pres">
      <dgm:prSet presAssocID="{FC598F07-F6EE-4EAC-994D-F269B1419ACD}" presName="childText" presStyleLbl="conFgAcc1" presStyleIdx="3" presStyleCnt="4">
        <dgm:presLayoutVars>
          <dgm:bulletEnabled val="1"/>
        </dgm:presLayoutVars>
      </dgm:prSet>
      <dgm:spPr/>
      <dgm:t>
        <a:bodyPr/>
        <a:lstStyle/>
        <a:p>
          <a:endParaRPr lang="hu-HU"/>
        </a:p>
      </dgm:t>
    </dgm:pt>
  </dgm:ptLst>
  <dgm:cxnLst>
    <dgm:cxn modelId="{ED1FA4D8-6957-4EFD-83D1-B113E7E837DC}" type="presOf" srcId="{4F5BE27D-B079-4E21-842E-521B62492858}" destId="{FDC21237-C549-41E5-8023-CCA11C6677D0}" srcOrd="0" destOrd="0" presId="urn:microsoft.com/office/officeart/2005/8/layout/list1"/>
    <dgm:cxn modelId="{566A5CBC-7803-4CAA-B525-322CAB15564A}" type="presOf" srcId="{BF4DFA19-86E2-4903-A4BE-7FBBE7FE4BDF}" destId="{FDC21237-C549-41E5-8023-CCA11C6677D0}" srcOrd="0" destOrd="2" presId="urn:microsoft.com/office/officeart/2005/8/layout/list1"/>
    <dgm:cxn modelId="{53B58314-924D-4C38-87CD-CBD51F3033B0}" srcId="{B562D6E1-DB5C-4EF7-8309-145C78544B6F}" destId="{B8E0ABDE-8CC4-4357-993C-41B5B740CDFD}" srcOrd="6" destOrd="0" parTransId="{7D5A6A69-A128-41B7-9FD9-7447C47462B1}" sibTransId="{5B8103D9-5D15-46F5-A889-95488AAC4D59}"/>
    <dgm:cxn modelId="{0EFBBA06-9DA6-44C7-83FD-DD2009D28F69}" srcId="{B562D6E1-DB5C-4EF7-8309-145C78544B6F}" destId="{B43C9F2F-C617-4627-A4A4-1C4F4E05365D}" srcOrd="4" destOrd="0" parTransId="{1CB4D50D-3106-4FD0-9FBA-CA5713353D7B}" sibTransId="{741F6FF2-CE2E-4501-9D7E-56A15EE422C2}"/>
    <dgm:cxn modelId="{2DDE0CFE-BE48-4580-9EE4-8D2FC52DF87A}" type="presOf" srcId="{0AFFB369-5927-413F-8270-7F4F4F28BF43}" destId="{FDC21237-C549-41E5-8023-CCA11C6677D0}" srcOrd="0" destOrd="3" presId="urn:microsoft.com/office/officeart/2005/8/layout/list1"/>
    <dgm:cxn modelId="{DC793677-6299-4B16-AE63-2575A84F8632}" srcId="{B562D6E1-DB5C-4EF7-8309-145C78544B6F}" destId="{4F5BE27D-B079-4E21-842E-521B62492858}" srcOrd="0" destOrd="0" parTransId="{0E36BD21-FCAB-4D97-B21F-D1664B2F973A}" sibTransId="{1A9B534B-564F-47E0-A3B2-F941C5F02DC7}"/>
    <dgm:cxn modelId="{D43A5641-8C1F-4611-82D6-056DAA7CB48D}" type="presOf" srcId="{0DBE63DC-FDDC-436C-971B-FC58A8DCBA5E}" destId="{193DCBBE-B1C5-4F2A-8880-4EDCFDC4CF03}" srcOrd="0" destOrd="0" presId="urn:microsoft.com/office/officeart/2005/8/layout/list1"/>
    <dgm:cxn modelId="{700A82B0-C6F9-4322-B256-BBE161F17266}" srcId="{9F0F1D32-0679-482D-9917-338A8C44EEB5}" destId="{B8CD7EDD-E1D6-4892-8BD0-0151A71349DE}" srcOrd="0" destOrd="0" parTransId="{36FC8F45-0249-4DA4-8D9C-B9282A6201DD}" sibTransId="{2DC4EDC7-590D-4D04-BDD5-64DF2F71AC27}"/>
    <dgm:cxn modelId="{87A46493-82CD-479D-AB11-831DD17066A2}" type="presOf" srcId="{D245B9A0-8075-4E03-A12E-0E854D66AE27}" destId="{20187EA8-7635-4F7B-99C4-61456E047EA3}" srcOrd="0" destOrd="0" presId="urn:microsoft.com/office/officeart/2005/8/layout/list1"/>
    <dgm:cxn modelId="{9B6620ED-BF1B-4A82-A877-53F420253D4E}" srcId="{E93B7525-89AB-46D1-8843-0C9DC67355ED}" destId="{D245B9A0-8075-4E03-A12E-0E854D66AE27}" srcOrd="0" destOrd="0" parTransId="{4FAC6FCC-D336-4B66-BC14-7E0697473C64}" sibTransId="{1BB87E9A-1507-4B15-925E-E9B38E2134C4}"/>
    <dgm:cxn modelId="{7269FF1A-48DE-4E95-A74B-8F3E75C6CE33}" type="presOf" srcId="{70DE0F0B-CBE4-4682-9E7C-DF95AF5E6AC1}" destId="{FDC21237-C549-41E5-8023-CCA11C6677D0}" srcOrd="0" destOrd="1" presId="urn:microsoft.com/office/officeart/2005/8/layout/list1"/>
    <dgm:cxn modelId="{87413E5E-6DB1-4362-BE17-DF05273408A9}" type="presOf" srcId="{6EF5C6A4-C3E6-4245-A271-9BD747068999}" destId="{7C3B3D4B-EE19-4EE9-893D-AED1AFFA6F4B}" srcOrd="0" destOrd="0" presId="urn:microsoft.com/office/officeart/2005/8/layout/list1"/>
    <dgm:cxn modelId="{50472C63-6A63-490A-A695-C37F3F2DFF13}" srcId="{6EF5C6A4-C3E6-4245-A271-9BD747068999}" destId="{E93B7525-89AB-46D1-8843-0C9DC67355ED}" srcOrd="0" destOrd="0" parTransId="{7E3C6799-A369-4941-9354-4C6E300B7E3C}" sibTransId="{3D3D31CD-4A8E-466A-AF01-779D797D34ED}"/>
    <dgm:cxn modelId="{EB81C34E-FBB5-477F-9CF3-B8F7FDC53CB7}" srcId="{6EF5C6A4-C3E6-4245-A271-9BD747068999}" destId="{B562D6E1-DB5C-4EF7-8309-145C78544B6F}" srcOrd="2" destOrd="0" parTransId="{18562FAF-1870-4D97-B0AA-5405C70C1660}" sibTransId="{81195DF7-8E4E-4563-848F-9BC3222EF5D2}"/>
    <dgm:cxn modelId="{F2E0ECF9-99F2-49DA-86D6-DAD6CDE99848}" type="presOf" srcId="{E93B7525-89AB-46D1-8843-0C9DC67355ED}" destId="{8E6D63E6-D89F-4A61-AD63-F6AB3F2EC519}" srcOrd="0" destOrd="0" presId="urn:microsoft.com/office/officeart/2005/8/layout/list1"/>
    <dgm:cxn modelId="{4A71321D-3595-415A-8691-4330F3686C70}" srcId="{6EF5C6A4-C3E6-4245-A271-9BD747068999}" destId="{9F0F1D32-0679-482D-9917-338A8C44EEB5}" srcOrd="1" destOrd="0" parTransId="{A149A3D1-7D53-4998-B614-C79053695802}" sibTransId="{33B62C84-28E1-43A1-94E2-19C88EE6B77A}"/>
    <dgm:cxn modelId="{8B89887B-7FDE-46F2-BBDD-B79C91E6BFF9}" type="presOf" srcId="{9F0F1D32-0679-482D-9917-338A8C44EEB5}" destId="{DACB9D1B-03C3-4EB9-8FEA-1A84F0924CAC}" srcOrd="1" destOrd="0" presId="urn:microsoft.com/office/officeart/2005/8/layout/list1"/>
    <dgm:cxn modelId="{1748078A-587F-40A6-A8B1-D53460A9DBC5}" srcId="{B562D6E1-DB5C-4EF7-8309-145C78544B6F}" destId="{BF4DFA19-86E2-4903-A4BE-7FBBE7FE4BDF}" srcOrd="2" destOrd="0" parTransId="{FDE6BCBF-FAF1-4B66-9411-A6B7050B7E99}" sibTransId="{95E600D2-5C8C-4967-B316-06E499472FA6}"/>
    <dgm:cxn modelId="{588E33FF-2B5E-4A80-96DD-DF7B286AE501}" srcId="{B562D6E1-DB5C-4EF7-8309-145C78544B6F}" destId="{5E601D3B-E552-4C82-9C2C-6169638738AB}" srcOrd="5" destOrd="0" parTransId="{70AFF255-4CD0-40B8-B818-1CFBC98F0A5A}" sibTransId="{1C528C34-7DB8-4C0B-A873-89B8AC214CF5}"/>
    <dgm:cxn modelId="{A05C7E45-9DDE-404E-AE61-74CF0A5087AC}" type="presOf" srcId="{FC598F07-F6EE-4EAC-994D-F269B1419ACD}" destId="{267662BF-FE16-4112-8135-F88F68432E76}" srcOrd="0" destOrd="0" presId="urn:microsoft.com/office/officeart/2005/8/layout/list1"/>
    <dgm:cxn modelId="{02674FC0-740C-46A0-821B-FAB0D2578F97}" srcId="{B562D6E1-DB5C-4EF7-8309-145C78544B6F}" destId="{0AFFB369-5927-413F-8270-7F4F4F28BF43}" srcOrd="3" destOrd="0" parTransId="{73CCFA3C-6300-4972-94D1-CFCB1094178E}" sibTransId="{B1DEAF60-FE18-474D-9B82-284EA746C3CA}"/>
    <dgm:cxn modelId="{032E72FC-613C-4D6B-8AB1-795EA108D8C2}" type="presOf" srcId="{B562D6E1-DB5C-4EF7-8309-145C78544B6F}" destId="{7AABFFF0-E37E-4769-9348-C78378CD2D5C}" srcOrd="0" destOrd="0" presId="urn:microsoft.com/office/officeart/2005/8/layout/list1"/>
    <dgm:cxn modelId="{5D1C709B-4105-4CA6-9A7B-13D592004406}" srcId="{B562D6E1-DB5C-4EF7-8309-145C78544B6F}" destId="{70DE0F0B-CBE4-4682-9E7C-DF95AF5E6AC1}" srcOrd="1" destOrd="0" parTransId="{9E079389-D56B-41EC-A72C-3480DC0AE31B}" sibTransId="{E303EA8A-CCC6-4631-A83B-9ACEDFA15764}"/>
    <dgm:cxn modelId="{432A26FC-AB95-4AA0-B3D0-8964A091A27F}" type="presOf" srcId="{9F0F1D32-0679-482D-9917-338A8C44EEB5}" destId="{0C2C1344-DEB4-45DA-8E7B-50390336D0AB}" srcOrd="0" destOrd="0" presId="urn:microsoft.com/office/officeart/2005/8/layout/list1"/>
    <dgm:cxn modelId="{9C6BE96C-5A3F-4B24-83D2-12EDAD075B55}" type="presOf" srcId="{B8CD7EDD-E1D6-4892-8BD0-0151A71349DE}" destId="{3B903CDD-56A5-45F7-8DD6-D46063113AB1}" srcOrd="0" destOrd="0" presId="urn:microsoft.com/office/officeart/2005/8/layout/list1"/>
    <dgm:cxn modelId="{9B1B6D70-25E3-49C1-8E78-684364F47A60}" type="presOf" srcId="{E93B7525-89AB-46D1-8843-0C9DC67355ED}" destId="{65DD8E6F-40C9-4811-AB4D-CBD40F9C527B}" srcOrd="1" destOrd="0" presId="urn:microsoft.com/office/officeart/2005/8/layout/list1"/>
    <dgm:cxn modelId="{6DD741D0-8271-4D74-A695-10AB0D4A38B3}" type="presOf" srcId="{FC598F07-F6EE-4EAC-994D-F269B1419ACD}" destId="{2CB9E110-9C84-4676-8681-A7F19E98B1C5}" srcOrd="1" destOrd="0" presId="urn:microsoft.com/office/officeart/2005/8/layout/list1"/>
    <dgm:cxn modelId="{3EF054CD-71D7-4EE1-BCD5-B4507B96EAED}" type="presOf" srcId="{B8E0ABDE-8CC4-4357-993C-41B5B740CDFD}" destId="{FDC21237-C549-41E5-8023-CCA11C6677D0}" srcOrd="0" destOrd="6" presId="urn:microsoft.com/office/officeart/2005/8/layout/list1"/>
    <dgm:cxn modelId="{6E69C839-D9B8-4103-AA32-5490E01D039D}" srcId="{FC598F07-F6EE-4EAC-994D-F269B1419ACD}" destId="{0DBE63DC-FDDC-436C-971B-FC58A8DCBA5E}" srcOrd="0" destOrd="0" parTransId="{4DED9419-8F04-459C-9C8B-71E7538E42A0}" sibTransId="{37C99DBC-E9FF-4F00-B600-FE1981869830}"/>
    <dgm:cxn modelId="{9A787E10-3120-4512-BF24-7B3BA600135D}" type="presOf" srcId="{B43C9F2F-C617-4627-A4A4-1C4F4E05365D}" destId="{FDC21237-C549-41E5-8023-CCA11C6677D0}" srcOrd="0" destOrd="4" presId="urn:microsoft.com/office/officeart/2005/8/layout/list1"/>
    <dgm:cxn modelId="{D19229F9-D44C-4F40-81BD-CAC18BD5B06C}" srcId="{6EF5C6A4-C3E6-4245-A271-9BD747068999}" destId="{FC598F07-F6EE-4EAC-994D-F269B1419ACD}" srcOrd="3" destOrd="0" parTransId="{96BBA204-FDDC-47CC-BBF8-3E3111AA8A33}" sibTransId="{EDE99FBB-3EC3-4782-A520-BD0FE6720D65}"/>
    <dgm:cxn modelId="{8100970F-D50E-4184-908B-97B6E56D061C}" type="presOf" srcId="{B562D6E1-DB5C-4EF7-8309-145C78544B6F}" destId="{47576A07-63A0-45D7-B962-F3054D3C0339}" srcOrd="1" destOrd="0" presId="urn:microsoft.com/office/officeart/2005/8/layout/list1"/>
    <dgm:cxn modelId="{AD186254-FA33-4DF6-BC54-4A209B37B055}" type="presOf" srcId="{5E601D3B-E552-4C82-9C2C-6169638738AB}" destId="{FDC21237-C549-41E5-8023-CCA11C6677D0}" srcOrd="0" destOrd="5" presId="urn:microsoft.com/office/officeart/2005/8/layout/list1"/>
    <dgm:cxn modelId="{B8CDE8E0-70BE-45A1-B761-B2782B0329F4}" type="presParOf" srcId="{7C3B3D4B-EE19-4EE9-893D-AED1AFFA6F4B}" destId="{5CC0A286-102E-459A-B028-42E664B3126C}" srcOrd="0" destOrd="0" presId="urn:microsoft.com/office/officeart/2005/8/layout/list1"/>
    <dgm:cxn modelId="{7ED1196D-F08F-4512-837B-64924C0BACE5}" type="presParOf" srcId="{5CC0A286-102E-459A-B028-42E664B3126C}" destId="{8E6D63E6-D89F-4A61-AD63-F6AB3F2EC519}" srcOrd="0" destOrd="0" presId="urn:microsoft.com/office/officeart/2005/8/layout/list1"/>
    <dgm:cxn modelId="{D1FE28CA-89BE-4658-B264-8EC248F3FCB1}" type="presParOf" srcId="{5CC0A286-102E-459A-B028-42E664B3126C}" destId="{65DD8E6F-40C9-4811-AB4D-CBD40F9C527B}" srcOrd="1" destOrd="0" presId="urn:microsoft.com/office/officeart/2005/8/layout/list1"/>
    <dgm:cxn modelId="{E111EFD1-B5DD-4B66-BA27-1CE4ACB954D4}" type="presParOf" srcId="{7C3B3D4B-EE19-4EE9-893D-AED1AFFA6F4B}" destId="{6D1D7602-5992-46AB-9BE2-FF5727DEF144}" srcOrd="1" destOrd="0" presId="urn:microsoft.com/office/officeart/2005/8/layout/list1"/>
    <dgm:cxn modelId="{EBE986D0-CA77-4356-93E0-4D4598EEC649}" type="presParOf" srcId="{7C3B3D4B-EE19-4EE9-893D-AED1AFFA6F4B}" destId="{20187EA8-7635-4F7B-99C4-61456E047EA3}" srcOrd="2" destOrd="0" presId="urn:microsoft.com/office/officeart/2005/8/layout/list1"/>
    <dgm:cxn modelId="{25F3E4B5-1263-4F71-A586-CD17FC5E4D60}" type="presParOf" srcId="{7C3B3D4B-EE19-4EE9-893D-AED1AFFA6F4B}" destId="{12C884C5-E17F-4837-9DCD-8852D125FC17}" srcOrd="3" destOrd="0" presId="urn:microsoft.com/office/officeart/2005/8/layout/list1"/>
    <dgm:cxn modelId="{1133500C-6B45-4A66-8D72-91884A8546AC}" type="presParOf" srcId="{7C3B3D4B-EE19-4EE9-893D-AED1AFFA6F4B}" destId="{CFFE5E99-5C56-4D83-B644-FE96294025D4}" srcOrd="4" destOrd="0" presId="urn:microsoft.com/office/officeart/2005/8/layout/list1"/>
    <dgm:cxn modelId="{1DCD3A70-CCFF-4088-A681-A489D9CFE7FD}" type="presParOf" srcId="{CFFE5E99-5C56-4D83-B644-FE96294025D4}" destId="{0C2C1344-DEB4-45DA-8E7B-50390336D0AB}" srcOrd="0" destOrd="0" presId="urn:microsoft.com/office/officeart/2005/8/layout/list1"/>
    <dgm:cxn modelId="{F67510ED-D863-4689-A3B7-40C16AEAB97D}" type="presParOf" srcId="{CFFE5E99-5C56-4D83-B644-FE96294025D4}" destId="{DACB9D1B-03C3-4EB9-8FEA-1A84F0924CAC}" srcOrd="1" destOrd="0" presId="urn:microsoft.com/office/officeart/2005/8/layout/list1"/>
    <dgm:cxn modelId="{29B9D183-9BE5-4DF0-97B7-92664C6780B0}" type="presParOf" srcId="{7C3B3D4B-EE19-4EE9-893D-AED1AFFA6F4B}" destId="{7412FD51-C108-45C4-ABA5-645EDAD126EE}" srcOrd="5" destOrd="0" presId="urn:microsoft.com/office/officeart/2005/8/layout/list1"/>
    <dgm:cxn modelId="{3FF74F04-5F25-43E4-8B4B-74E8DDF32571}" type="presParOf" srcId="{7C3B3D4B-EE19-4EE9-893D-AED1AFFA6F4B}" destId="{3B903CDD-56A5-45F7-8DD6-D46063113AB1}" srcOrd="6" destOrd="0" presId="urn:microsoft.com/office/officeart/2005/8/layout/list1"/>
    <dgm:cxn modelId="{8A9F41F9-3F3F-4DF3-AEFC-C3F80CE7CDBE}" type="presParOf" srcId="{7C3B3D4B-EE19-4EE9-893D-AED1AFFA6F4B}" destId="{21EC1015-0E8B-4990-ACBA-20244943A314}" srcOrd="7" destOrd="0" presId="urn:microsoft.com/office/officeart/2005/8/layout/list1"/>
    <dgm:cxn modelId="{31300F47-8021-4D34-9987-5C76DF5277FF}" type="presParOf" srcId="{7C3B3D4B-EE19-4EE9-893D-AED1AFFA6F4B}" destId="{EF858C80-8101-443F-B160-1B2FB28D5CBE}" srcOrd="8" destOrd="0" presId="urn:microsoft.com/office/officeart/2005/8/layout/list1"/>
    <dgm:cxn modelId="{55A16B6F-5755-489D-ABE5-B5B434E48210}" type="presParOf" srcId="{EF858C80-8101-443F-B160-1B2FB28D5CBE}" destId="{7AABFFF0-E37E-4769-9348-C78378CD2D5C}" srcOrd="0" destOrd="0" presId="urn:microsoft.com/office/officeart/2005/8/layout/list1"/>
    <dgm:cxn modelId="{86A77C39-A87D-476A-AE24-C1AB6CE3FCEF}" type="presParOf" srcId="{EF858C80-8101-443F-B160-1B2FB28D5CBE}" destId="{47576A07-63A0-45D7-B962-F3054D3C0339}" srcOrd="1" destOrd="0" presId="urn:microsoft.com/office/officeart/2005/8/layout/list1"/>
    <dgm:cxn modelId="{57ED7F71-7BC2-4D42-AB65-2BA9877FC5E3}" type="presParOf" srcId="{7C3B3D4B-EE19-4EE9-893D-AED1AFFA6F4B}" destId="{270C507F-B5AC-4926-9C5F-109B1F36A4BD}" srcOrd="9" destOrd="0" presId="urn:microsoft.com/office/officeart/2005/8/layout/list1"/>
    <dgm:cxn modelId="{7E1833BC-ABEB-4AFE-81E0-19E0437296AE}" type="presParOf" srcId="{7C3B3D4B-EE19-4EE9-893D-AED1AFFA6F4B}" destId="{FDC21237-C549-41E5-8023-CCA11C6677D0}" srcOrd="10" destOrd="0" presId="urn:microsoft.com/office/officeart/2005/8/layout/list1"/>
    <dgm:cxn modelId="{0878B753-C9C4-49EC-93CB-10214DD0F2A7}" type="presParOf" srcId="{7C3B3D4B-EE19-4EE9-893D-AED1AFFA6F4B}" destId="{20E92050-25F4-4DB8-9B39-2B62AF9FB278}" srcOrd="11" destOrd="0" presId="urn:microsoft.com/office/officeart/2005/8/layout/list1"/>
    <dgm:cxn modelId="{CD2F894D-7392-4885-813D-B49EA60F4C33}" type="presParOf" srcId="{7C3B3D4B-EE19-4EE9-893D-AED1AFFA6F4B}" destId="{064E5DC5-9B61-4D15-893E-4776C07F30E2}" srcOrd="12" destOrd="0" presId="urn:microsoft.com/office/officeart/2005/8/layout/list1"/>
    <dgm:cxn modelId="{CF3C8AD0-2E30-4EC4-9D3B-B28250CA8FF4}" type="presParOf" srcId="{064E5DC5-9B61-4D15-893E-4776C07F30E2}" destId="{267662BF-FE16-4112-8135-F88F68432E76}" srcOrd="0" destOrd="0" presId="urn:microsoft.com/office/officeart/2005/8/layout/list1"/>
    <dgm:cxn modelId="{5764AB9B-1C97-428D-A598-B31ED4E4A056}" type="presParOf" srcId="{064E5DC5-9B61-4D15-893E-4776C07F30E2}" destId="{2CB9E110-9C84-4676-8681-A7F19E98B1C5}" srcOrd="1" destOrd="0" presId="urn:microsoft.com/office/officeart/2005/8/layout/list1"/>
    <dgm:cxn modelId="{F7DDF1E1-73E4-47B9-9A36-4BC1F8DA79C3}" type="presParOf" srcId="{7C3B3D4B-EE19-4EE9-893D-AED1AFFA6F4B}" destId="{FFDC3DDC-661E-49EE-A009-2C9E62410464}" srcOrd="13" destOrd="0" presId="urn:microsoft.com/office/officeart/2005/8/layout/list1"/>
    <dgm:cxn modelId="{18642801-140C-42F7-AE09-AA65E568DA90}" type="presParOf" srcId="{7C3B3D4B-EE19-4EE9-893D-AED1AFFA6F4B}" destId="{193DCBBE-B1C5-4F2A-8880-4EDCFDC4CF03}" srcOrd="14" destOrd="0" presId="urn:microsoft.com/office/officeart/2005/8/layout/list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5AC2F1A-98E4-432D-89E3-F61A6A409061}" type="doc">
      <dgm:prSet loTypeId="urn:microsoft.com/office/officeart/2005/8/layout/hList7" loCatId="list" qsTypeId="urn:microsoft.com/office/officeart/2005/8/quickstyle/simple1" qsCatId="simple" csTypeId="urn:microsoft.com/office/officeart/2005/8/colors/accent1_2" csCatId="accent1" phldr="1"/>
      <dgm:spPr/>
      <dgm:t>
        <a:bodyPr/>
        <a:lstStyle/>
        <a:p>
          <a:endParaRPr lang="hu-HU"/>
        </a:p>
      </dgm:t>
    </dgm:pt>
    <dgm:pt modelId="{B777B581-2243-4D58-A60D-BF5B22E9F92D}">
      <dgm:prSet phldrT="[Szöveg]" custT="1"/>
      <dgm:spPr>
        <a:solidFill>
          <a:schemeClr val="accent1">
            <a:hueOff val="0"/>
            <a:satOff val="0"/>
            <a:lumOff val="0"/>
            <a:alpha val="70000"/>
          </a:schemeClr>
        </a:solidFill>
      </dgm:spPr>
      <dgm:t>
        <a:bodyPr/>
        <a:lstStyle/>
        <a:p>
          <a:r>
            <a:rPr lang="hu-HU" sz="1200" b="1">
              <a:solidFill>
                <a:srgbClr val="FFE07D"/>
              </a:solidFill>
              <a:latin typeface="+mn-lt"/>
            </a:rPr>
            <a:t>Aim of the project</a:t>
          </a:r>
        </a:p>
        <a:p>
          <a:r>
            <a:rPr lang="hu-HU" sz="1000"/>
            <a:t>Gathering and synthetising of relevant international and national professional literature dealing with biotechnology in the aspect of the possible effects to the environment in the next 20 years and afterwards.  </a:t>
          </a:r>
          <a:endParaRPr lang="hu-HU" sz="1000" b="1">
            <a:latin typeface="+mn-lt"/>
          </a:endParaRPr>
        </a:p>
      </dgm:t>
    </dgm:pt>
    <dgm:pt modelId="{24E3D45C-8B8F-4502-8BA6-D24CF6389439}" type="parTrans" cxnId="{D3EBBDC1-98F2-4548-B449-B627AA500DEB}">
      <dgm:prSet/>
      <dgm:spPr/>
      <dgm:t>
        <a:bodyPr/>
        <a:lstStyle/>
        <a:p>
          <a:endParaRPr lang="hu-HU">
            <a:latin typeface="+mn-lt"/>
          </a:endParaRPr>
        </a:p>
      </dgm:t>
    </dgm:pt>
    <dgm:pt modelId="{462129A1-00A8-4E95-8802-C9EFDE3A140F}" type="sibTrans" cxnId="{D3EBBDC1-98F2-4548-B449-B627AA500DEB}">
      <dgm:prSet/>
      <dgm:spPr/>
      <dgm:t>
        <a:bodyPr/>
        <a:lstStyle/>
        <a:p>
          <a:endParaRPr lang="hu-HU">
            <a:latin typeface="+mn-lt"/>
          </a:endParaRPr>
        </a:p>
      </dgm:t>
    </dgm:pt>
    <dgm:pt modelId="{EF539C7E-4441-4239-BAFF-8642A84E3B2D}">
      <dgm:prSet phldrT="[Szöveg]" custT="1"/>
      <dgm:spPr>
        <a:solidFill>
          <a:schemeClr val="accent1">
            <a:hueOff val="0"/>
            <a:satOff val="0"/>
            <a:lumOff val="0"/>
            <a:alpha val="70000"/>
          </a:schemeClr>
        </a:solidFill>
      </dgm:spPr>
      <dgm:t>
        <a:bodyPr/>
        <a:lstStyle/>
        <a:p>
          <a:r>
            <a:rPr lang="hu-HU" sz="1200" b="1" i="0">
              <a:solidFill>
                <a:srgbClr val="FFE07D"/>
              </a:solidFill>
              <a:latin typeface="+mn-lt"/>
            </a:rPr>
            <a:t>Target group(s)</a:t>
          </a:r>
        </a:p>
        <a:p>
          <a:r>
            <a:rPr lang="hu-HU" sz="1200"/>
            <a:t>Persons being involved into the research of biotechnology and users of biotech products (GMO) and appliers of research results</a:t>
          </a:r>
          <a:endParaRPr lang="hu-HU" sz="1100" i="0">
            <a:latin typeface="+mn-lt"/>
          </a:endParaRPr>
        </a:p>
      </dgm:t>
    </dgm:pt>
    <dgm:pt modelId="{536CA77B-769E-481D-B6F4-2A56B71FEE85}" type="parTrans" cxnId="{48287B4D-76EA-49EC-92F5-C0E756A5C576}">
      <dgm:prSet/>
      <dgm:spPr/>
      <dgm:t>
        <a:bodyPr/>
        <a:lstStyle/>
        <a:p>
          <a:endParaRPr lang="hu-HU">
            <a:latin typeface="+mn-lt"/>
          </a:endParaRPr>
        </a:p>
      </dgm:t>
    </dgm:pt>
    <dgm:pt modelId="{C623289A-D362-4E26-96AE-CCDDE2E1FBF4}" type="sibTrans" cxnId="{48287B4D-76EA-49EC-92F5-C0E756A5C576}">
      <dgm:prSet/>
      <dgm:spPr/>
      <dgm:t>
        <a:bodyPr/>
        <a:lstStyle/>
        <a:p>
          <a:endParaRPr lang="hu-HU">
            <a:latin typeface="+mn-lt"/>
          </a:endParaRPr>
        </a:p>
      </dgm:t>
    </dgm:pt>
    <dgm:pt modelId="{5A35C3F1-E418-4E94-93C7-9B700BE21236}">
      <dgm:prSet phldrT="[Szöveg]" custT="1"/>
      <dgm:spPr>
        <a:solidFill>
          <a:schemeClr val="accent1">
            <a:hueOff val="0"/>
            <a:satOff val="0"/>
            <a:lumOff val="0"/>
            <a:alpha val="70000"/>
          </a:schemeClr>
        </a:solidFill>
      </dgm:spPr>
      <dgm:t>
        <a:bodyPr/>
        <a:lstStyle/>
        <a:p>
          <a:r>
            <a:rPr lang="hu-HU" sz="1200" b="1" i="0">
              <a:solidFill>
                <a:srgbClr val="FFE07D"/>
              </a:solidFill>
              <a:latin typeface="+mn-lt"/>
            </a:rPr>
            <a:t>Project leading organisation</a:t>
          </a:r>
        </a:p>
        <a:p>
          <a:r>
            <a:rPr lang="hu-HU" sz="1200"/>
            <a:t>University of Miskolc Department of Regional Economics</a:t>
          </a:r>
          <a:endParaRPr lang="hu-HU" sz="1100" i="0">
            <a:latin typeface="+mn-lt"/>
          </a:endParaRPr>
        </a:p>
      </dgm:t>
    </dgm:pt>
    <dgm:pt modelId="{AFCE61D7-AD23-4A24-8038-AF0A10111868}" type="parTrans" cxnId="{179AADD1-4BE2-40BC-BB95-28F8CF8A5E4F}">
      <dgm:prSet/>
      <dgm:spPr/>
      <dgm:t>
        <a:bodyPr/>
        <a:lstStyle/>
        <a:p>
          <a:endParaRPr lang="hu-HU">
            <a:latin typeface="+mn-lt"/>
          </a:endParaRPr>
        </a:p>
      </dgm:t>
    </dgm:pt>
    <dgm:pt modelId="{002B7FD6-A8CF-46D0-8E81-D13634305EC0}" type="sibTrans" cxnId="{179AADD1-4BE2-40BC-BB95-28F8CF8A5E4F}">
      <dgm:prSet/>
      <dgm:spPr/>
      <dgm:t>
        <a:bodyPr/>
        <a:lstStyle/>
        <a:p>
          <a:endParaRPr lang="hu-HU">
            <a:latin typeface="+mn-lt"/>
          </a:endParaRPr>
        </a:p>
      </dgm:t>
    </dgm:pt>
    <dgm:pt modelId="{7E17CF22-05DC-42AC-AF57-18405B67E423}" type="pres">
      <dgm:prSet presAssocID="{D5AC2F1A-98E4-432D-89E3-F61A6A409061}" presName="Name0" presStyleCnt="0">
        <dgm:presLayoutVars>
          <dgm:dir/>
          <dgm:resizeHandles val="exact"/>
        </dgm:presLayoutVars>
      </dgm:prSet>
      <dgm:spPr/>
      <dgm:t>
        <a:bodyPr/>
        <a:lstStyle/>
        <a:p>
          <a:endParaRPr lang="hu-HU"/>
        </a:p>
      </dgm:t>
    </dgm:pt>
    <dgm:pt modelId="{A6AD458D-1D02-461D-B8C9-510F34C13ABB}" type="pres">
      <dgm:prSet presAssocID="{D5AC2F1A-98E4-432D-89E3-F61A6A409061}" presName="fgShape" presStyleLbl="fgShp" presStyleIdx="0" presStyleCnt="1" custScaleY="84014" custLinFactNeighborX="204" custLinFactNeighborY="23067"/>
      <dgm:spPr>
        <a:solidFill>
          <a:srgbClr val="FFC000">
            <a:alpha val="58000"/>
          </a:srgbClr>
        </a:solidFill>
      </dgm:spPr>
    </dgm:pt>
    <dgm:pt modelId="{4A4CDBB1-35D8-46B2-8A40-457CB7D40200}" type="pres">
      <dgm:prSet presAssocID="{D5AC2F1A-98E4-432D-89E3-F61A6A409061}" presName="linComp" presStyleCnt="0"/>
      <dgm:spPr/>
    </dgm:pt>
    <dgm:pt modelId="{CE6E4F57-A7BD-4BC1-BA9B-86D37A069204}" type="pres">
      <dgm:prSet presAssocID="{B777B581-2243-4D58-A60D-BF5B22E9F92D}" presName="compNode" presStyleCnt="0"/>
      <dgm:spPr/>
    </dgm:pt>
    <dgm:pt modelId="{9B4AB9DA-E0F9-411B-8D6F-21D46D887FB7}" type="pres">
      <dgm:prSet presAssocID="{B777B581-2243-4D58-A60D-BF5B22E9F92D}" presName="bkgdShape" presStyleLbl="node1" presStyleIdx="0" presStyleCnt="3" custLinFactNeighborX="-64" custLinFactNeighborY="-3956"/>
      <dgm:spPr/>
      <dgm:t>
        <a:bodyPr/>
        <a:lstStyle/>
        <a:p>
          <a:endParaRPr lang="hu-HU"/>
        </a:p>
      </dgm:t>
    </dgm:pt>
    <dgm:pt modelId="{221889B4-09C7-40E2-932B-64445B32534F}" type="pres">
      <dgm:prSet presAssocID="{B777B581-2243-4D58-A60D-BF5B22E9F92D}" presName="nodeTx" presStyleLbl="node1" presStyleIdx="0" presStyleCnt="3">
        <dgm:presLayoutVars>
          <dgm:bulletEnabled val="1"/>
        </dgm:presLayoutVars>
      </dgm:prSet>
      <dgm:spPr/>
      <dgm:t>
        <a:bodyPr/>
        <a:lstStyle/>
        <a:p>
          <a:endParaRPr lang="hu-HU"/>
        </a:p>
      </dgm:t>
    </dgm:pt>
    <dgm:pt modelId="{0514FE15-E6B5-4809-9E73-D079A2A86BEE}" type="pres">
      <dgm:prSet presAssocID="{B777B581-2243-4D58-A60D-BF5B22E9F92D}" presName="invisiNode" presStyleLbl="node1" presStyleIdx="0" presStyleCnt="3"/>
      <dgm:spPr/>
    </dgm:pt>
    <dgm:pt modelId="{E1E8030D-F53D-4F9F-BE05-422A2D030269}" type="pres">
      <dgm:prSet presAssocID="{B777B581-2243-4D58-A60D-BF5B22E9F92D}" presName="imagNode" presStyleLbl="fgImgPlace1" presStyleIdx="0" presStyleCnt="3" custFlipVert="1" custScaleX="95886" custScaleY="88280" custLinFactNeighborX="1350" custLinFactNeighborY="-15658"/>
      <dgm:spPr>
        <a:blipFill rotWithShape="0">
          <a:blip xmlns:r="http://schemas.openxmlformats.org/officeDocument/2006/relationships" r:embed="rId1"/>
          <a:stretch>
            <a:fillRect/>
          </a:stretch>
        </a:blipFill>
      </dgm:spPr>
      <dgm:t>
        <a:bodyPr/>
        <a:lstStyle/>
        <a:p>
          <a:endParaRPr lang="hu-HU"/>
        </a:p>
      </dgm:t>
    </dgm:pt>
    <dgm:pt modelId="{FD69219F-C560-48E8-9865-73C37BA5DD9D}" type="pres">
      <dgm:prSet presAssocID="{462129A1-00A8-4E95-8802-C9EFDE3A140F}" presName="sibTrans" presStyleLbl="sibTrans2D1" presStyleIdx="0" presStyleCnt="0"/>
      <dgm:spPr/>
      <dgm:t>
        <a:bodyPr/>
        <a:lstStyle/>
        <a:p>
          <a:endParaRPr lang="hu-HU"/>
        </a:p>
      </dgm:t>
    </dgm:pt>
    <dgm:pt modelId="{2A4AA0DB-E17C-40C1-A9C3-8D9493BCF8D4}" type="pres">
      <dgm:prSet presAssocID="{EF539C7E-4441-4239-BAFF-8642A84E3B2D}" presName="compNode" presStyleCnt="0"/>
      <dgm:spPr/>
    </dgm:pt>
    <dgm:pt modelId="{C1DB0236-0155-41DE-AB4C-F9E22227DF70}" type="pres">
      <dgm:prSet presAssocID="{EF539C7E-4441-4239-BAFF-8642A84E3B2D}" presName="bkgdShape" presStyleLbl="node1" presStyleIdx="1" presStyleCnt="3"/>
      <dgm:spPr/>
      <dgm:t>
        <a:bodyPr/>
        <a:lstStyle/>
        <a:p>
          <a:endParaRPr lang="hu-HU"/>
        </a:p>
      </dgm:t>
    </dgm:pt>
    <dgm:pt modelId="{7DBC5153-E066-486B-A35A-22990F93DDAC}" type="pres">
      <dgm:prSet presAssocID="{EF539C7E-4441-4239-BAFF-8642A84E3B2D}" presName="nodeTx" presStyleLbl="node1" presStyleIdx="1" presStyleCnt="3">
        <dgm:presLayoutVars>
          <dgm:bulletEnabled val="1"/>
        </dgm:presLayoutVars>
      </dgm:prSet>
      <dgm:spPr/>
      <dgm:t>
        <a:bodyPr/>
        <a:lstStyle/>
        <a:p>
          <a:endParaRPr lang="hu-HU"/>
        </a:p>
      </dgm:t>
    </dgm:pt>
    <dgm:pt modelId="{06067054-5064-4FCE-8A63-E2112830E086}" type="pres">
      <dgm:prSet presAssocID="{EF539C7E-4441-4239-BAFF-8642A84E3B2D}" presName="invisiNode" presStyleLbl="node1" presStyleIdx="1" presStyleCnt="3"/>
      <dgm:spPr/>
    </dgm:pt>
    <dgm:pt modelId="{FD549888-EC22-4704-BDC1-62EA0CBE0080}" type="pres">
      <dgm:prSet presAssocID="{EF539C7E-4441-4239-BAFF-8642A84E3B2D}" presName="imagNode" presStyleLbl="fgImgPlace1" presStyleIdx="1" presStyleCnt="3"/>
      <dgm:spPr>
        <a:blipFill rotWithShape="0">
          <a:blip xmlns:r="http://schemas.openxmlformats.org/officeDocument/2006/relationships" r:embed="rId2"/>
          <a:stretch>
            <a:fillRect/>
          </a:stretch>
        </a:blipFill>
      </dgm:spPr>
      <dgm:t>
        <a:bodyPr/>
        <a:lstStyle/>
        <a:p>
          <a:endParaRPr lang="hu-HU"/>
        </a:p>
      </dgm:t>
    </dgm:pt>
    <dgm:pt modelId="{905454D9-7563-4F90-93AD-A490D7E3663C}" type="pres">
      <dgm:prSet presAssocID="{C623289A-D362-4E26-96AE-CCDDE2E1FBF4}" presName="sibTrans" presStyleLbl="sibTrans2D1" presStyleIdx="0" presStyleCnt="0"/>
      <dgm:spPr/>
      <dgm:t>
        <a:bodyPr/>
        <a:lstStyle/>
        <a:p>
          <a:endParaRPr lang="hu-HU"/>
        </a:p>
      </dgm:t>
    </dgm:pt>
    <dgm:pt modelId="{482C403E-038F-4844-9BBB-94EE36C6BD94}" type="pres">
      <dgm:prSet presAssocID="{5A35C3F1-E418-4E94-93C7-9B700BE21236}" presName="compNode" presStyleCnt="0"/>
      <dgm:spPr/>
    </dgm:pt>
    <dgm:pt modelId="{EFEF7C5F-FDA2-4222-8B5C-74CBA6315F4D}" type="pres">
      <dgm:prSet presAssocID="{5A35C3F1-E418-4E94-93C7-9B700BE21236}" presName="bkgdShape" presStyleLbl="node1" presStyleIdx="2" presStyleCnt="3"/>
      <dgm:spPr/>
      <dgm:t>
        <a:bodyPr/>
        <a:lstStyle/>
        <a:p>
          <a:endParaRPr lang="hu-HU"/>
        </a:p>
      </dgm:t>
    </dgm:pt>
    <dgm:pt modelId="{D67C6C72-77A6-47AA-99A5-9229EFC2BF63}" type="pres">
      <dgm:prSet presAssocID="{5A35C3F1-E418-4E94-93C7-9B700BE21236}" presName="nodeTx" presStyleLbl="node1" presStyleIdx="2" presStyleCnt="3">
        <dgm:presLayoutVars>
          <dgm:bulletEnabled val="1"/>
        </dgm:presLayoutVars>
      </dgm:prSet>
      <dgm:spPr/>
      <dgm:t>
        <a:bodyPr/>
        <a:lstStyle/>
        <a:p>
          <a:endParaRPr lang="hu-HU"/>
        </a:p>
      </dgm:t>
    </dgm:pt>
    <dgm:pt modelId="{3BEBD229-9E64-483F-AA43-3304BCA8C1C9}" type="pres">
      <dgm:prSet presAssocID="{5A35C3F1-E418-4E94-93C7-9B700BE21236}" presName="invisiNode" presStyleLbl="node1" presStyleIdx="2" presStyleCnt="3"/>
      <dgm:spPr/>
    </dgm:pt>
    <dgm:pt modelId="{DB57E549-94C0-4891-9115-D27ED4AC9FDA}" type="pres">
      <dgm:prSet presAssocID="{5A35C3F1-E418-4E94-93C7-9B700BE21236}" presName="imagNode" presStyleLbl="fgImgPlace1" presStyleIdx="2" presStyleCnt="3"/>
      <dgm:spPr>
        <a:blipFill rotWithShape="0">
          <a:blip xmlns:r="http://schemas.openxmlformats.org/officeDocument/2006/relationships" r:embed="rId3"/>
          <a:stretch>
            <a:fillRect/>
          </a:stretch>
        </a:blipFill>
      </dgm:spPr>
      <dgm:t>
        <a:bodyPr/>
        <a:lstStyle/>
        <a:p>
          <a:endParaRPr lang="hu-HU"/>
        </a:p>
      </dgm:t>
    </dgm:pt>
  </dgm:ptLst>
  <dgm:cxnLst>
    <dgm:cxn modelId="{6495EF68-ED63-4334-A9FA-342687E251D2}" type="presOf" srcId="{EF539C7E-4441-4239-BAFF-8642A84E3B2D}" destId="{C1DB0236-0155-41DE-AB4C-F9E22227DF70}" srcOrd="0" destOrd="0" presId="urn:microsoft.com/office/officeart/2005/8/layout/hList7"/>
    <dgm:cxn modelId="{076D9B77-E8CA-46E9-BE5C-A6C738E61B48}" type="presOf" srcId="{B777B581-2243-4D58-A60D-BF5B22E9F92D}" destId="{9B4AB9DA-E0F9-411B-8D6F-21D46D887FB7}" srcOrd="0" destOrd="0" presId="urn:microsoft.com/office/officeart/2005/8/layout/hList7"/>
    <dgm:cxn modelId="{FC5D8308-FEE7-43C8-ABBB-89BAB765588E}" type="presOf" srcId="{5A35C3F1-E418-4E94-93C7-9B700BE21236}" destId="{EFEF7C5F-FDA2-4222-8B5C-74CBA6315F4D}" srcOrd="0" destOrd="0" presId="urn:microsoft.com/office/officeart/2005/8/layout/hList7"/>
    <dgm:cxn modelId="{A2C53382-B06C-4F47-A8B4-6C0C2CB67E51}" type="presOf" srcId="{D5AC2F1A-98E4-432D-89E3-F61A6A409061}" destId="{7E17CF22-05DC-42AC-AF57-18405B67E423}" srcOrd="0" destOrd="0" presId="urn:microsoft.com/office/officeart/2005/8/layout/hList7"/>
    <dgm:cxn modelId="{D3EBBDC1-98F2-4548-B449-B627AA500DEB}" srcId="{D5AC2F1A-98E4-432D-89E3-F61A6A409061}" destId="{B777B581-2243-4D58-A60D-BF5B22E9F92D}" srcOrd="0" destOrd="0" parTransId="{24E3D45C-8B8F-4502-8BA6-D24CF6389439}" sibTransId="{462129A1-00A8-4E95-8802-C9EFDE3A140F}"/>
    <dgm:cxn modelId="{6D7160CA-7BEA-4892-8362-81DE8C0687CA}" type="presOf" srcId="{C623289A-D362-4E26-96AE-CCDDE2E1FBF4}" destId="{905454D9-7563-4F90-93AD-A490D7E3663C}" srcOrd="0" destOrd="0" presId="urn:microsoft.com/office/officeart/2005/8/layout/hList7"/>
    <dgm:cxn modelId="{48287B4D-76EA-49EC-92F5-C0E756A5C576}" srcId="{D5AC2F1A-98E4-432D-89E3-F61A6A409061}" destId="{EF539C7E-4441-4239-BAFF-8642A84E3B2D}" srcOrd="1" destOrd="0" parTransId="{536CA77B-769E-481D-B6F4-2A56B71FEE85}" sibTransId="{C623289A-D362-4E26-96AE-CCDDE2E1FBF4}"/>
    <dgm:cxn modelId="{625E427E-5712-472F-A799-3F563370644B}" type="presOf" srcId="{B777B581-2243-4D58-A60D-BF5B22E9F92D}" destId="{221889B4-09C7-40E2-932B-64445B32534F}" srcOrd="1" destOrd="0" presId="urn:microsoft.com/office/officeart/2005/8/layout/hList7"/>
    <dgm:cxn modelId="{B350B84E-4AC2-4397-872A-CF77A5E9BCAF}" type="presOf" srcId="{5A35C3F1-E418-4E94-93C7-9B700BE21236}" destId="{D67C6C72-77A6-47AA-99A5-9229EFC2BF63}" srcOrd="1" destOrd="0" presId="urn:microsoft.com/office/officeart/2005/8/layout/hList7"/>
    <dgm:cxn modelId="{89E8CA5A-F6B9-4CF4-AE95-4472BC7F179F}" type="presOf" srcId="{462129A1-00A8-4E95-8802-C9EFDE3A140F}" destId="{FD69219F-C560-48E8-9865-73C37BA5DD9D}" srcOrd="0" destOrd="0" presId="urn:microsoft.com/office/officeart/2005/8/layout/hList7"/>
    <dgm:cxn modelId="{286E7A31-332C-441D-B97C-95710950D6E2}" type="presOf" srcId="{EF539C7E-4441-4239-BAFF-8642A84E3B2D}" destId="{7DBC5153-E066-486B-A35A-22990F93DDAC}" srcOrd="1" destOrd="0" presId="urn:microsoft.com/office/officeart/2005/8/layout/hList7"/>
    <dgm:cxn modelId="{179AADD1-4BE2-40BC-BB95-28F8CF8A5E4F}" srcId="{D5AC2F1A-98E4-432D-89E3-F61A6A409061}" destId="{5A35C3F1-E418-4E94-93C7-9B700BE21236}" srcOrd="2" destOrd="0" parTransId="{AFCE61D7-AD23-4A24-8038-AF0A10111868}" sibTransId="{002B7FD6-A8CF-46D0-8E81-D13634305EC0}"/>
    <dgm:cxn modelId="{87EF9F61-27D6-4A18-B797-C65001A557CE}" type="presParOf" srcId="{7E17CF22-05DC-42AC-AF57-18405B67E423}" destId="{A6AD458D-1D02-461D-B8C9-510F34C13ABB}" srcOrd="0" destOrd="0" presId="urn:microsoft.com/office/officeart/2005/8/layout/hList7"/>
    <dgm:cxn modelId="{8EB6F842-C17B-474C-9343-56107DC059F2}" type="presParOf" srcId="{7E17CF22-05DC-42AC-AF57-18405B67E423}" destId="{4A4CDBB1-35D8-46B2-8A40-457CB7D40200}" srcOrd="1" destOrd="0" presId="urn:microsoft.com/office/officeart/2005/8/layout/hList7"/>
    <dgm:cxn modelId="{D2D9C8BF-DE82-4AC8-B40C-565A815B34F6}" type="presParOf" srcId="{4A4CDBB1-35D8-46B2-8A40-457CB7D40200}" destId="{CE6E4F57-A7BD-4BC1-BA9B-86D37A069204}" srcOrd="0" destOrd="0" presId="urn:microsoft.com/office/officeart/2005/8/layout/hList7"/>
    <dgm:cxn modelId="{9EFD373E-2B7B-492A-9B5F-D143DD643D93}" type="presParOf" srcId="{CE6E4F57-A7BD-4BC1-BA9B-86D37A069204}" destId="{9B4AB9DA-E0F9-411B-8D6F-21D46D887FB7}" srcOrd="0" destOrd="0" presId="urn:microsoft.com/office/officeart/2005/8/layout/hList7"/>
    <dgm:cxn modelId="{10C98DD3-A5A0-4A9B-945F-1FDA30A2B84A}" type="presParOf" srcId="{CE6E4F57-A7BD-4BC1-BA9B-86D37A069204}" destId="{221889B4-09C7-40E2-932B-64445B32534F}" srcOrd="1" destOrd="0" presId="urn:microsoft.com/office/officeart/2005/8/layout/hList7"/>
    <dgm:cxn modelId="{38CCE201-6490-4564-AAF1-84D766046A14}" type="presParOf" srcId="{CE6E4F57-A7BD-4BC1-BA9B-86D37A069204}" destId="{0514FE15-E6B5-4809-9E73-D079A2A86BEE}" srcOrd="2" destOrd="0" presId="urn:microsoft.com/office/officeart/2005/8/layout/hList7"/>
    <dgm:cxn modelId="{BF1E8873-032D-4DEF-9943-8FAA3A918E31}" type="presParOf" srcId="{CE6E4F57-A7BD-4BC1-BA9B-86D37A069204}" destId="{E1E8030D-F53D-4F9F-BE05-422A2D030269}" srcOrd="3" destOrd="0" presId="urn:microsoft.com/office/officeart/2005/8/layout/hList7"/>
    <dgm:cxn modelId="{1DCF6E3D-AD95-4DFE-BD21-BFE04692DDDA}" type="presParOf" srcId="{4A4CDBB1-35D8-46B2-8A40-457CB7D40200}" destId="{FD69219F-C560-48E8-9865-73C37BA5DD9D}" srcOrd="1" destOrd="0" presId="urn:microsoft.com/office/officeart/2005/8/layout/hList7"/>
    <dgm:cxn modelId="{B293368B-292F-4F12-82F7-97DD7A673B9A}" type="presParOf" srcId="{4A4CDBB1-35D8-46B2-8A40-457CB7D40200}" destId="{2A4AA0DB-E17C-40C1-A9C3-8D9493BCF8D4}" srcOrd="2" destOrd="0" presId="urn:microsoft.com/office/officeart/2005/8/layout/hList7"/>
    <dgm:cxn modelId="{99AEE573-CB73-4586-8BBE-DDFAFDCA0E2A}" type="presParOf" srcId="{2A4AA0DB-E17C-40C1-A9C3-8D9493BCF8D4}" destId="{C1DB0236-0155-41DE-AB4C-F9E22227DF70}" srcOrd="0" destOrd="0" presId="urn:microsoft.com/office/officeart/2005/8/layout/hList7"/>
    <dgm:cxn modelId="{8DDE73E3-91E2-42D3-B4F8-116935D6A6DA}" type="presParOf" srcId="{2A4AA0DB-E17C-40C1-A9C3-8D9493BCF8D4}" destId="{7DBC5153-E066-486B-A35A-22990F93DDAC}" srcOrd="1" destOrd="0" presId="urn:microsoft.com/office/officeart/2005/8/layout/hList7"/>
    <dgm:cxn modelId="{08DA45D1-7598-4278-9AAF-3A8D9D6576DC}" type="presParOf" srcId="{2A4AA0DB-E17C-40C1-A9C3-8D9493BCF8D4}" destId="{06067054-5064-4FCE-8A63-E2112830E086}" srcOrd="2" destOrd="0" presId="urn:microsoft.com/office/officeart/2005/8/layout/hList7"/>
    <dgm:cxn modelId="{B078C1A4-265C-45E0-ADB5-488540EE0A40}" type="presParOf" srcId="{2A4AA0DB-E17C-40C1-A9C3-8D9493BCF8D4}" destId="{FD549888-EC22-4704-BDC1-62EA0CBE0080}" srcOrd="3" destOrd="0" presId="urn:microsoft.com/office/officeart/2005/8/layout/hList7"/>
    <dgm:cxn modelId="{B6359240-4839-4158-87FF-BB0291DC20BC}" type="presParOf" srcId="{4A4CDBB1-35D8-46B2-8A40-457CB7D40200}" destId="{905454D9-7563-4F90-93AD-A490D7E3663C}" srcOrd="3" destOrd="0" presId="urn:microsoft.com/office/officeart/2005/8/layout/hList7"/>
    <dgm:cxn modelId="{DDF0A2EE-DC62-42E0-A2B0-3423A5A977F4}" type="presParOf" srcId="{4A4CDBB1-35D8-46B2-8A40-457CB7D40200}" destId="{482C403E-038F-4844-9BBB-94EE36C6BD94}" srcOrd="4" destOrd="0" presId="urn:microsoft.com/office/officeart/2005/8/layout/hList7"/>
    <dgm:cxn modelId="{3DFA9910-752C-49E5-B07B-2F5341850D53}" type="presParOf" srcId="{482C403E-038F-4844-9BBB-94EE36C6BD94}" destId="{EFEF7C5F-FDA2-4222-8B5C-74CBA6315F4D}" srcOrd="0" destOrd="0" presId="urn:microsoft.com/office/officeart/2005/8/layout/hList7"/>
    <dgm:cxn modelId="{DCDC47DA-5400-42C2-B3C4-0F8D28166DCC}" type="presParOf" srcId="{482C403E-038F-4844-9BBB-94EE36C6BD94}" destId="{D67C6C72-77A6-47AA-99A5-9229EFC2BF63}" srcOrd="1" destOrd="0" presId="urn:microsoft.com/office/officeart/2005/8/layout/hList7"/>
    <dgm:cxn modelId="{2CC97AB4-CF6B-4CC6-BCCC-2B9340B42C11}" type="presParOf" srcId="{482C403E-038F-4844-9BBB-94EE36C6BD94}" destId="{3BEBD229-9E64-483F-AA43-3304BCA8C1C9}" srcOrd="2" destOrd="0" presId="urn:microsoft.com/office/officeart/2005/8/layout/hList7"/>
    <dgm:cxn modelId="{09F79B5D-E885-4F4E-91C3-555BA263AC88}" type="presParOf" srcId="{482C403E-038F-4844-9BBB-94EE36C6BD94}" destId="{DB57E549-94C0-4891-9115-D27ED4AC9FDA}" srcOrd="3" destOrd="0" presId="urn:microsoft.com/office/officeart/2005/8/layout/hList7"/>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187EA8-7635-4F7B-99C4-61456E047EA3}">
      <dsp:nvSpPr>
        <dsp:cNvPr id="0" name=""/>
        <dsp:cNvSpPr/>
      </dsp:nvSpPr>
      <dsp:spPr>
        <a:xfrm>
          <a:off x="0" y="136424"/>
          <a:ext cx="5669365" cy="382725"/>
        </a:xfrm>
        <a:prstGeom prst="rect">
          <a:avLst/>
        </a:prstGeom>
        <a:solidFill>
          <a:schemeClr val="lt1">
            <a:hueOff val="0"/>
            <a:satOff val="0"/>
            <a:lumOff val="0"/>
            <a:alpha val="7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0006" tIns="187452" rIns="440006" bIns="64008" numCol="1" spcCol="1270" anchor="t" anchorCtr="0">
          <a:noAutofit/>
        </a:bodyPr>
        <a:lstStyle/>
        <a:p>
          <a:pPr marL="57150" lvl="1" indent="-57150" algn="l" defTabSz="400050">
            <a:lnSpc>
              <a:spcPct val="90000"/>
            </a:lnSpc>
            <a:spcBef>
              <a:spcPct val="0"/>
            </a:spcBef>
            <a:spcAft>
              <a:spcPct val="15000"/>
            </a:spcAft>
            <a:buChar char="••"/>
          </a:pPr>
          <a:r>
            <a:rPr lang="hu-HU" sz="900" kern="1200"/>
            <a:t>Stakeholders of biotechnology sector, interviewees, workshop participants</a:t>
          </a:r>
          <a:endParaRPr lang="hu-HU" sz="900" kern="1200">
            <a:solidFill>
              <a:schemeClr val="tx2"/>
            </a:solidFill>
          </a:endParaRPr>
        </a:p>
      </dsp:txBody>
      <dsp:txXfrm>
        <a:off x="0" y="136424"/>
        <a:ext cx="5669365" cy="382725"/>
      </dsp:txXfrm>
    </dsp:sp>
    <dsp:sp modelId="{65DD8E6F-40C9-4811-AB4D-CBD40F9C527B}">
      <dsp:nvSpPr>
        <dsp:cNvPr id="0" name=""/>
        <dsp:cNvSpPr/>
      </dsp:nvSpPr>
      <dsp:spPr>
        <a:xfrm>
          <a:off x="283468" y="3584"/>
          <a:ext cx="3968555" cy="2656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002" tIns="0" rIns="150002" bIns="0" numCol="1" spcCol="1270" anchor="ctr" anchorCtr="0">
          <a:noAutofit/>
        </a:bodyPr>
        <a:lstStyle/>
        <a:p>
          <a:pPr lvl="0" algn="l" defTabSz="533400">
            <a:lnSpc>
              <a:spcPct val="90000"/>
            </a:lnSpc>
            <a:spcBef>
              <a:spcPct val="0"/>
            </a:spcBef>
            <a:spcAft>
              <a:spcPct val="35000"/>
            </a:spcAft>
          </a:pPr>
          <a:r>
            <a:rPr lang="hu-HU" sz="1200" b="1" i="1" kern="1200"/>
            <a:t>Partners participating in the realisation of the project</a:t>
          </a:r>
          <a:endParaRPr lang="hu-HU" sz="1200" kern="1200"/>
        </a:p>
      </dsp:txBody>
      <dsp:txXfrm>
        <a:off x="283468" y="3584"/>
        <a:ext cx="3968555" cy="265680"/>
      </dsp:txXfrm>
    </dsp:sp>
    <dsp:sp modelId="{3B903CDD-56A5-45F7-8DD6-D46063113AB1}">
      <dsp:nvSpPr>
        <dsp:cNvPr id="0" name=""/>
        <dsp:cNvSpPr/>
      </dsp:nvSpPr>
      <dsp:spPr>
        <a:xfrm>
          <a:off x="0" y="700589"/>
          <a:ext cx="5669365" cy="1134000"/>
        </a:xfrm>
        <a:prstGeom prst="rect">
          <a:avLst/>
        </a:prstGeom>
        <a:solidFill>
          <a:schemeClr val="lt1">
            <a:hueOff val="0"/>
            <a:satOff val="0"/>
            <a:lumOff val="0"/>
            <a:alpha val="7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0006" tIns="187452" rIns="440006" bIns="64008" numCol="1" spcCol="1270" anchor="t" anchorCtr="0">
          <a:noAutofit/>
        </a:bodyPr>
        <a:lstStyle/>
        <a:p>
          <a:pPr marL="57150" lvl="1" indent="-57150" algn="l" defTabSz="400050">
            <a:lnSpc>
              <a:spcPct val="90000"/>
            </a:lnSpc>
            <a:spcBef>
              <a:spcPct val="0"/>
            </a:spcBef>
            <a:spcAft>
              <a:spcPct val="15000"/>
            </a:spcAft>
            <a:buChar char="••"/>
          </a:pPr>
          <a:r>
            <a:rPr lang="hu-HU" sz="900" kern="1200"/>
            <a:t>Due to the research an overview is given of the current  status of biotechnology, directions of development, trends  and futureperspectives. Positions are also synthetised: EU, OECD, IPTS, EPA . Relevant elements of the exisitng scenarios are analysed. As it has been pointed out, domestic research is confined into narrow fields of biotechnology. The research having been carried out by us is layed into a wider context by  the application of given indicators concerning both international and national status. Due to the method of scenario a vision is attemted to being drawn up for the next 10-15 years.</a:t>
          </a:r>
          <a:endParaRPr lang="hu-HU" sz="900" kern="1200">
            <a:solidFill>
              <a:schemeClr val="tx2"/>
            </a:solidFill>
          </a:endParaRPr>
        </a:p>
      </dsp:txBody>
      <dsp:txXfrm>
        <a:off x="0" y="700589"/>
        <a:ext cx="5669365" cy="1134000"/>
      </dsp:txXfrm>
    </dsp:sp>
    <dsp:sp modelId="{DACB9D1B-03C3-4EB9-8FEA-1A84F0924CAC}">
      <dsp:nvSpPr>
        <dsp:cNvPr id="0" name=""/>
        <dsp:cNvSpPr/>
      </dsp:nvSpPr>
      <dsp:spPr>
        <a:xfrm>
          <a:off x="283468" y="567749"/>
          <a:ext cx="3968555" cy="2656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002" tIns="0" rIns="150002" bIns="0" numCol="1" spcCol="1270" anchor="ctr" anchorCtr="0">
          <a:noAutofit/>
        </a:bodyPr>
        <a:lstStyle/>
        <a:p>
          <a:pPr lvl="0" algn="l" defTabSz="533400">
            <a:lnSpc>
              <a:spcPct val="90000"/>
            </a:lnSpc>
            <a:spcBef>
              <a:spcPct val="0"/>
            </a:spcBef>
            <a:spcAft>
              <a:spcPct val="35000"/>
            </a:spcAft>
          </a:pPr>
          <a:r>
            <a:rPr lang="hu-HU" sz="1200" b="1" i="1" kern="1200"/>
            <a:t>Expectable results of the project</a:t>
          </a:r>
          <a:endParaRPr lang="hu-HU" sz="1200" kern="1200"/>
        </a:p>
      </dsp:txBody>
      <dsp:txXfrm>
        <a:off x="283468" y="567749"/>
        <a:ext cx="3968555" cy="265680"/>
      </dsp:txXfrm>
    </dsp:sp>
    <dsp:sp modelId="{FDC21237-C549-41E5-8023-CCA11C6677D0}">
      <dsp:nvSpPr>
        <dsp:cNvPr id="0" name=""/>
        <dsp:cNvSpPr/>
      </dsp:nvSpPr>
      <dsp:spPr>
        <a:xfrm>
          <a:off x="0" y="2007329"/>
          <a:ext cx="5669365" cy="2268000"/>
        </a:xfrm>
        <a:prstGeom prst="rect">
          <a:avLst/>
        </a:prstGeom>
        <a:solidFill>
          <a:schemeClr val="lt1">
            <a:hueOff val="0"/>
            <a:satOff val="0"/>
            <a:lumOff val="0"/>
            <a:alpha val="7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0006" tIns="187452" rIns="440006" bIns="64008" numCol="1" spcCol="1270" anchor="t" anchorCtr="0">
          <a:noAutofit/>
        </a:bodyPr>
        <a:lstStyle/>
        <a:p>
          <a:pPr marL="57150" lvl="1" indent="-57150" algn="l" defTabSz="400050">
            <a:lnSpc>
              <a:spcPct val="90000"/>
            </a:lnSpc>
            <a:spcBef>
              <a:spcPct val="0"/>
            </a:spcBef>
            <a:spcAft>
              <a:spcPct val="15000"/>
            </a:spcAft>
            <a:buChar char="••"/>
          </a:pPr>
          <a:endParaRPr lang="hu-HU" sz="900" kern="1200">
            <a:solidFill>
              <a:schemeClr val="tx2"/>
            </a:solidFill>
          </a:endParaRPr>
        </a:p>
        <a:p>
          <a:pPr marL="57150" lvl="1" indent="-57150" algn="l" defTabSz="400050">
            <a:lnSpc>
              <a:spcPct val="90000"/>
            </a:lnSpc>
            <a:spcBef>
              <a:spcPct val="0"/>
            </a:spcBef>
            <a:spcAft>
              <a:spcPct val="15000"/>
            </a:spcAft>
            <a:buChar char="••"/>
          </a:pPr>
          <a:r>
            <a:rPr lang="hu-HU" sz="900" b="0" kern="1200"/>
            <a:t>Klára Szita Tóth - László Tóth (2002):</a:t>
          </a:r>
          <a:r>
            <a:rPr lang="en-GB" sz="900" b="0" kern="1200"/>
            <a:t>Biotechnology and GM foods in beginning of 21</a:t>
          </a:r>
          <a:r>
            <a:rPr lang="en-GB" sz="900" b="0" kern="1200" baseline="30000"/>
            <a:t>st</a:t>
          </a:r>
          <a:r>
            <a:rPr lang="en-GB" sz="900" b="0" kern="1200"/>
            <a:t> century in Social and Governance Responsibility and Sustainability 10</a:t>
          </a:r>
          <a:r>
            <a:rPr lang="en-GB" sz="900" b="0" kern="1200" baseline="30000"/>
            <a:t>th</a:t>
          </a:r>
          <a:r>
            <a:rPr lang="en-GB" sz="900" b="0" kern="1200"/>
            <a:t> GIN Conference, Göteborg</a:t>
          </a:r>
          <a:endParaRPr lang="hu-HU" sz="900" kern="1200">
            <a:solidFill>
              <a:schemeClr val="tx2"/>
            </a:solidFill>
          </a:endParaRPr>
        </a:p>
        <a:p>
          <a:pPr marL="57150" lvl="1" indent="-57150" algn="l" defTabSz="400050">
            <a:lnSpc>
              <a:spcPct val="90000"/>
            </a:lnSpc>
            <a:spcBef>
              <a:spcPct val="0"/>
            </a:spcBef>
            <a:spcAft>
              <a:spcPct val="15000"/>
            </a:spcAft>
            <a:buChar char="••"/>
          </a:pPr>
          <a:r>
            <a:rPr lang="hu-HU" sz="900" kern="1200"/>
            <a:t>Klára Szita Tóth - László Tóth  (2002):How safe and sustainable the GM foods?  Towards the global responsibility EFLA CONGRESS - 2002 September 19th – 20th 2002 Budapest, HUNGARY </a:t>
          </a:r>
        </a:p>
        <a:p>
          <a:pPr marL="57150" lvl="1" indent="-57150" algn="l" defTabSz="400050">
            <a:lnSpc>
              <a:spcPct val="90000"/>
            </a:lnSpc>
            <a:spcBef>
              <a:spcPct val="0"/>
            </a:spcBef>
            <a:spcAft>
              <a:spcPct val="15000"/>
            </a:spcAft>
            <a:buChar char="••"/>
          </a:pPr>
          <a:r>
            <a:rPr lang="hu-HU" sz="900" kern="1200"/>
            <a:t>Tóthné Szita Klára (2002): Genetic engineering, lifecycle analysis could lead to a competitive food industry? Gazdasági Fejlődés – Társadalmi Egyenlőtlenség Konferencia MTA Jövőkutatási Bizottság 2002. Okt.3-5. Lillafüred</a:t>
          </a:r>
        </a:p>
        <a:p>
          <a:pPr marL="57150" lvl="1" indent="-57150" algn="l" defTabSz="400050">
            <a:lnSpc>
              <a:spcPct val="90000"/>
            </a:lnSpc>
            <a:spcBef>
              <a:spcPct val="0"/>
            </a:spcBef>
            <a:spcAft>
              <a:spcPct val="15000"/>
            </a:spcAft>
            <a:buChar char="••"/>
          </a:pPr>
          <a:r>
            <a:rPr lang="hu-HU" sz="900" kern="1200"/>
            <a:t>Tóthné Szita Klára (2003): Genetically modified foods (GM) – healthy nutrition? Genetic engineering versus healthy environment. MTA IX. osztály JKB - </a:t>
          </a:r>
          <a:r>
            <a:rPr lang="hu-HU" sz="900" i="1" kern="1200"/>
            <a:t>A XXI. századi technika társadalmi hatásai</a:t>
          </a:r>
          <a:r>
            <a:rPr lang="hu-HU" sz="900" kern="1200"/>
            <a:t> - III. Nemzetközi Konferenciája 2003.október 2-3.</a:t>
          </a:r>
        </a:p>
        <a:p>
          <a:pPr marL="57150" lvl="1" indent="-57150" algn="l" defTabSz="400050">
            <a:lnSpc>
              <a:spcPct val="90000"/>
            </a:lnSpc>
            <a:spcBef>
              <a:spcPct val="0"/>
            </a:spcBef>
            <a:spcAft>
              <a:spcPct val="15000"/>
            </a:spcAft>
            <a:buChar char="••"/>
          </a:pPr>
          <a:r>
            <a:rPr lang="hu-HU" sz="900" kern="1200"/>
            <a:t>Tóthné Szita Klára (2004) Perspectives of biotechnology – expectable developments and impacts. MTA SZAB Élelmiszertudományi Munkabizottság, Szeged, március</a:t>
          </a:r>
        </a:p>
        <a:p>
          <a:pPr marL="57150" lvl="1" indent="-57150" algn="l" defTabSz="400050">
            <a:lnSpc>
              <a:spcPct val="90000"/>
            </a:lnSpc>
            <a:spcBef>
              <a:spcPct val="0"/>
            </a:spcBef>
            <a:spcAft>
              <a:spcPct val="15000"/>
            </a:spcAft>
            <a:buChar char="••"/>
          </a:pPr>
          <a:r>
            <a:rPr lang="hu-HU" sz="900" kern="1200"/>
            <a:t>Klára Szita Tóth (2004): Scenarios for the Biotechnology in Hungary, International Conference University of Cluj Agricultural Sciences and Veterinary, október 20-21</a:t>
          </a:r>
        </a:p>
      </dsp:txBody>
      <dsp:txXfrm>
        <a:off x="0" y="2007329"/>
        <a:ext cx="5669365" cy="2268000"/>
      </dsp:txXfrm>
    </dsp:sp>
    <dsp:sp modelId="{47576A07-63A0-45D7-B962-F3054D3C0339}">
      <dsp:nvSpPr>
        <dsp:cNvPr id="0" name=""/>
        <dsp:cNvSpPr/>
      </dsp:nvSpPr>
      <dsp:spPr>
        <a:xfrm>
          <a:off x="283468" y="1883189"/>
          <a:ext cx="3968555" cy="2656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002" tIns="0" rIns="150002" bIns="0" numCol="1" spcCol="1270" anchor="ctr" anchorCtr="0">
          <a:noAutofit/>
        </a:bodyPr>
        <a:lstStyle/>
        <a:p>
          <a:pPr lvl="0" algn="l" defTabSz="533400">
            <a:lnSpc>
              <a:spcPct val="90000"/>
            </a:lnSpc>
            <a:spcBef>
              <a:spcPct val="0"/>
            </a:spcBef>
            <a:spcAft>
              <a:spcPct val="35000"/>
            </a:spcAft>
          </a:pPr>
          <a:r>
            <a:rPr lang="hu-HU" sz="1200" b="1" i="1" kern="1200"/>
            <a:t>Studies, publications related to the project</a:t>
          </a:r>
        </a:p>
      </dsp:txBody>
      <dsp:txXfrm>
        <a:off x="283468" y="1883189"/>
        <a:ext cx="3968555" cy="265680"/>
      </dsp:txXfrm>
    </dsp:sp>
    <dsp:sp modelId="{193DCBBE-B1C5-4F2A-8880-4EDCFDC4CF03}">
      <dsp:nvSpPr>
        <dsp:cNvPr id="0" name=""/>
        <dsp:cNvSpPr/>
      </dsp:nvSpPr>
      <dsp:spPr>
        <a:xfrm>
          <a:off x="0" y="4465469"/>
          <a:ext cx="5669365" cy="38272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0006" tIns="187452" rIns="440006" bIns="64008" numCol="1" spcCol="1270" anchor="t" anchorCtr="0">
          <a:noAutofit/>
        </a:bodyPr>
        <a:lstStyle/>
        <a:p>
          <a:pPr marL="57150" lvl="1" indent="-57150" algn="l" defTabSz="400050">
            <a:lnSpc>
              <a:spcPct val="90000"/>
            </a:lnSpc>
            <a:spcBef>
              <a:spcPct val="0"/>
            </a:spcBef>
            <a:spcAft>
              <a:spcPct val="15000"/>
            </a:spcAft>
            <a:buChar char="••"/>
          </a:pPr>
          <a:r>
            <a:rPr lang="hu-HU" sz="900" kern="1200"/>
            <a:t>Dr. Tóthné Dr. Szita Klára</a:t>
          </a:r>
          <a:endParaRPr lang="hu-HU" sz="900" kern="1200">
            <a:solidFill>
              <a:schemeClr val="tx2"/>
            </a:solidFill>
          </a:endParaRPr>
        </a:p>
      </dsp:txBody>
      <dsp:txXfrm>
        <a:off x="0" y="4465469"/>
        <a:ext cx="5669365" cy="382725"/>
      </dsp:txXfrm>
    </dsp:sp>
    <dsp:sp modelId="{2CB9E110-9C84-4676-8681-A7F19E98B1C5}">
      <dsp:nvSpPr>
        <dsp:cNvPr id="0" name=""/>
        <dsp:cNvSpPr/>
      </dsp:nvSpPr>
      <dsp:spPr>
        <a:xfrm>
          <a:off x="283468" y="4332629"/>
          <a:ext cx="3968555" cy="2656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002" tIns="0" rIns="150002" bIns="0" numCol="1" spcCol="1270" anchor="ctr" anchorCtr="0">
          <a:noAutofit/>
        </a:bodyPr>
        <a:lstStyle/>
        <a:p>
          <a:pPr lvl="0" algn="l" defTabSz="533400">
            <a:lnSpc>
              <a:spcPct val="90000"/>
            </a:lnSpc>
            <a:spcBef>
              <a:spcPct val="0"/>
            </a:spcBef>
            <a:spcAft>
              <a:spcPct val="35000"/>
            </a:spcAft>
          </a:pPr>
          <a:r>
            <a:rPr lang="hu-HU" sz="1200" b="1" i="1" kern="1200"/>
            <a:t>Institute colleagues being involved in the project</a:t>
          </a:r>
        </a:p>
      </dsp:txBody>
      <dsp:txXfrm>
        <a:off x="283468" y="4332629"/>
        <a:ext cx="3968555" cy="26568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B4AB9DA-E0F9-411B-8D6F-21D46D887FB7}">
      <dsp:nvSpPr>
        <dsp:cNvPr id="0" name=""/>
        <dsp:cNvSpPr/>
      </dsp:nvSpPr>
      <dsp:spPr>
        <a:xfrm>
          <a:off x="5" y="0"/>
          <a:ext cx="1850503" cy="3493827"/>
        </a:xfrm>
        <a:prstGeom prst="roundRect">
          <a:avLst>
            <a:gd name="adj" fmla="val 10000"/>
          </a:avLst>
        </a:prstGeom>
        <a:solidFill>
          <a:schemeClr val="accent1">
            <a:hueOff val="0"/>
            <a:satOff val="0"/>
            <a:lumOff val="0"/>
            <a:alpha val="7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hu-HU" sz="1200" b="1" kern="1200">
              <a:solidFill>
                <a:srgbClr val="FFE07D"/>
              </a:solidFill>
              <a:latin typeface="+mn-lt"/>
            </a:rPr>
            <a:t>Aim of the project</a:t>
          </a:r>
        </a:p>
        <a:p>
          <a:pPr lvl="0" algn="ctr" defTabSz="533400">
            <a:lnSpc>
              <a:spcPct val="90000"/>
            </a:lnSpc>
            <a:spcBef>
              <a:spcPct val="0"/>
            </a:spcBef>
            <a:spcAft>
              <a:spcPct val="35000"/>
            </a:spcAft>
          </a:pPr>
          <a:r>
            <a:rPr lang="hu-HU" sz="1000" kern="1200"/>
            <a:t>Gathering and synthetising of relevant international and national professional literature dealing with biotechnology in the aspect of the possible effects to the environment in the next 20 years and afterwards.  </a:t>
          </a:r>
          <a:endParaRPr lang="hu-HU" sz="1000" b="1" kern="1200">
            <a:latin typeface="+mn-lt"/>
          </a:endParaRPr>
        </a:p>
      </dsp:txBody>
      <dsp:txXfrm>
        <a:off x="5" y="1397530"/>
        <a:ext cx="1850503" cy="1397530"/>
      </dsp:txXfrm>
    </dsp:sp>
    <dsp:sp modelId="{E1E8030D-F53D-4F9F-BE05-422A2D030269}">
      <dsp:nvSpPr>
        <dsp:cNvPr id="0" name=""/>
        <dsp:cNvSpPr/>
      </dsp:nvSpPr>
      <dsp:spPr>
        <a:xfrm flipV="1">
          <a:off x="384357" y="95635"/>
          <a:ext cx="1115580" cy="1027088"/>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1DB0236-0155-41DE-AB4C-F9E22227DF70}">
      <dsp:nvSpPr>
        <dsp:cNvPr id="0" name=""/>
        <dsp:cNvSpPr/>
      </dsp:nvSpPr>
      <dsp:spPr>
        <a:xfrm>
          <a:off x="1907208" y="0"/>
          <a:ext cx="1850503" cy="3493827"/>
        </a:xfrm>
        <a:prstGeom prst="roundRect">
          <a:avLst>
            <a:gd name="adj" fmla="val 10000"/>
          </a:avLst>
        </a:prstGeom>
        <a:solidFill>
          <a:schemeClr val="accent1">
            <a:hueOff val="0"/>
            <a:satOff val="0"/>
            <a:lumOff val="0"/>
            <a:alpha val="7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hu-HU" sz="1200" b="1" i="0" kern="1200">
              <a:solidFill>
                <a:srgbClr val="FFE07D"/>
              </a:solidFill>
              <a:latin typeface="+mn-lt"/>
            </a:rPr>
            <a:t>Target group(s)</a:t>
          </a:r>
        </a:p>
        <a:p>
          <a:pPr lvl="0" algn="ctr" defTabSz="533400">
            <a:lnSpc>
              <a:spcPct val="90000"/>
            </a:lnSpc>
            <a:spcBef>
              <a:spcPct val="0"/>
            </a:spcBef>
            <a:spcAft>
              <a:spcPct val="35000"/>
            </a:spcAft>
          </a:pPr>
          <a:r>
            <a:rPr lang="hu-HU" sz="1200" kern="1200"/>
            <a:t>Persons being involved into the research of biotechnology and users of biotech products (GMO) and appliers of research results</a:t>
          </a:r>
          <a:endParaRPr lang="hu-HU" sz="1100" i="0" kern="1200">
            <a:latin typeface="+mn-lt"/>
          </a:endParaRPr>
        </a:p>
      </dsp:txBody>
      <dsp:txXfrm>
        <a:off x="1907208" y="1397530"/>
        <a:ext cx="1850503" cy="1397530"/>
      </dsp:txXfrm>
    </dsp:sp>
    <dsp:sp modelId="{FD549888-EC22-4704-BDC1-62EA0CBE0080}">
      <dsp:nvSpPr>
        <dsp:cNvPr id="0" name=""/>
        <dsp:cNvSpPr/>
      </dsp:nvSpPr>
      <dsp:spPr>
        <a:xfrm>
          <a:off x="2250737" y="209629"/>
          <a:ext cx="1163444" cy="1163444"/>
        </a:xfrm>
        <a:prstGeom prst="ellipse">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FEF7C5F-FDA2-4222-8B5C-74CBA6315F4D}">
      <dsp:nvSpPr>
        <dsp:cNvPr id="0" name=""/>
        <dsp:cNvSpPr/>
      </dsp:nvSpPr>
      <dsp:spPr>
        <a:xfrm>
          <a:off x="3813226" y="0"/>
          <a:ext cx="1850503" cy="3493827"/>
        </a:xfrm>
        <a:prstGeom prst="roundRect">
          <a:avLst>
            <a:gd name="adj" fmla="val 10000"/>
          </a:avLst>
        </a:prstGeom>
        <a:solidFill>
          <a:schemeClr val="accent1">
            <a:hueOff val="0"/>
            <a:satOff val="0"/>
            <a:lumOff val="0"/>
            <a:alpha val="7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hu-HU" sz="1200" b="1" i="0" kern="1200">
              <a:solidFill>
                <a:srgbClr val="FFE07D"/>
              </a:solidFill>
              <a:latin typeface="+mn-lt"/>
            </a:rPr>
            <a:t>Project leading organisation</a:t>
          </a:r>
        </a:p>
        <a:p>
          <a:pPr lvl="0" algn="ctr" defTabSz="533400">
            <a:lnSpc>
              <a:spcPct val="90000"/>
            </a:lnSpc>
            <a:spcBef>
              <a:spcPct val="0"/>
            </a:spcBef>
            <a:spcAft>
              <a:spcPct val="35000"/>
            </a:spcAft>
          </a:pPr>
          <a:r>
            <a:rPr lang="hu-HU" sz="1200" kern="1200"/>
            <a:t>University of Miskolc Department of Regional Economics</a:t>
          </a:r>
          <a:endParaRPr lang="hu-HU" sz="1100" i="0" kern="1200">
            <a:latin typeface="+mn-lt"/>
          </a:endParaRPr>
        </a:p>
      </dsp:txBody>
      <dsp:txXfrm>
        <a:off x="3813226" y="1397530"/>
        <a:ext cx="1850503" cy="1397530"/>
      </dsp:txXfrm>
    </dsp:sp>
    <dsp:sp modelId="{DB57E549-94C0-4891-9115-D27ED4AC9FDA}">
      <dsp:nvSpPr>
        <dsp:cNvPr id="0" name=""/>
        <dsp:cNvSpPr/>
      </dsp:nvSpPr>
      <dsp:spPr>
        <a:xfrm>
          <a:off x="4156756" y="209629"/>
          <a:ext cx="1163444" cy="1163444"/>
        </a:xfrm>
        <a:prstGeom prst="ellipse">
          <a:avLst/>
        </a:prstGeom>
        <a:blipFill rotWithShape="0">
          <a:blip xmlns:r="http://schemas.openxmlformats.org/officeDocument/2006/relationships" r:embed="rId3"/>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6AD458D-1D02-461D-B8C9-510F34C13ABB}">
      <dsp:nvSpPr>
        <dsp:cNvPr id="0" name=""/>
        <dsp:cNvSpPr/>
      </dsp:nvSpPr>
      <dsp:spPr>
        <a:xfrm>
          <a:off x="237228" y="2957838"/>
          <a:ext cx="5211726" cy="440295"/>
        </a:xfrm>
        <a:prstGeom prst="leftRightArrow">
          <a:avLst/>
        </a:prstGeom>
        <a:solidFill>
          <a:srgbClr val="FFC000">
            <a:alpha val="58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484B6-BDCE-42EE-9B3F-FE01C98DE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0</Words>
  <Characters>3</Characters>
  <Application>Microsoft Office Word</Application>
  <DocSecurity>0</DocSecurity>
  <Lines>1</Lines>
  <Paragraphs>1</Paragraphs>
  <ScaleCrop>false</ScaleCrop>
  <HeadingPairs>
    <vt:vector size="2" baseType="variant">
      <vt:variant>
        <vt:lpstr>Cím</vt:lpstr>
      </vt:variant>
      <vt:variant>
        <vt:i4>1</vt:i4>
      </vt:variant>
    </vt:vector>
  </HeadingPairs>
  <TitlesOfParts>
    <vt:vector size="1" baseType="lpstr">
      <vt:lpstr/>
    </vt:vector>
  </TitlesOfParts>
  <Company>ME-VRGI</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 Zsolt</dc:creator>
  <cp:lastModifiedBy>Potvorszki Norbert</cp:lastModifiedBy>
  <cp:revision>4</cp:revision>
  <dcterms:created xsi:type="dcterms:W3CDTF">2012-07-09T12:14:00Z</dcterms:created>
  <dcterms:modified xsi:type="dcterms:W3CDTF">2012-07-09T15:20:00Z</dcterms:modified>
</cp:coreProperties>
</file>